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55B" w:rsidRPr="00B10632" w:rsidRDefault="00664BE0" w:rsidP="00C40BB3">
      <w:pPr>
        <w:spacing w:after="0" w:line="276" w:lineRule="auto"/>
        <w:contextualSpacing/>
        <w:jc w:val="both"/>
        <w:rPr>
          <w:sz w:val="18"/>
          <w:szCs w:val="18"/>
        </w:rPr>
      </w:pPr>
      <w:r w:rsidRPr="00B10632">
        <w:rPr>
          <w:sz w:val="18"/>
          <w:szCs w:val="18"/>
        </w:rPr>
        <w:t>ITS Wałbrzych – Pytania i odpowiedzi</w:t>
      </w:r>
    </w:p>
    <w:p w:rsidR="00C40BB3" w:rsidRDefault="00664BE0" w:rsidP="00C40BB3">
      <w:pPr>
        <w:pStyle w:val="Akapitzlist"/>
        <w:numPr>
          <w:ilvl w:val="0"/>
          <w:numId w:val="15"/>
        </w:numPr>
        <w:spacing w:after="0" w:line="276" w:lineRule="auto"/>
        <w:jc w:val="both"/>
        <w:rPr>
          <w:sz w:val="18"/>
          <w:szCs w:val="18"/>
        </w:rPr>
      </w:pPr>
      <w:r w:rsidRPr="00C40BB3">
        <w:rPr>
          <w:sz w:val="18"/>
          <w:szCs w:val="18"/>
        </w:rPr>
        <w:t>W związku z opisem przedstawionym przez Zamawiającego, uprzejmie prosimy o doprecyzowanie zakresu dotyczącego punktu nr 5 tj. Świadczenie usług doradczych i eksperckich dla Zamawiającego w okresie realizacji zadania inwestycyjnego ITS Wałbrzych;</w:t>
      </w:r>
    </w:p>
    <w:p w:rsidR="00C40BB3" w:rsidRPr="00C40BB3" w:rsidRDefault="007902AB" w:rsidP="00C40BB3">
      <w:pPr>
        <w:pStyle w:val="Akapitzlist"/>
        <w:spacing w:after="0" w:line="276" w:lineRule="auto"/>
        <w:ind w:left="360"/>
        <w:jc w:val="both"/>
        <w:rPr>
          <w:b/>
          <w:i/>
          <w:sz w:val="18"/>
          <w:szCs w:val="18"/>
        </w:rPr>
      </w:pPr>
      <w:r w:rsidRPr="00C40BB3">
        <w:rPr>
          <w:b/>
          <w:i/>
          <w:sz w:val="18"/>
          <w:szCs w:val="18"/>
        </w:rPr>
        <w:t xml:space="preserve">W ramach zadania Wykonawca, zobowiązany będzie do udzielania usług doradczych i eksperckich przy wdrażaniu systemu ITS Wałbrzych, </w:t>
      </w:r>
      <w:r w:rsidR="00BB47B9" w:rsidRPr="00C40BB3">
        <w:rPr>
          <w:b/>
          <w:i/>
          <w:sz w:val="18"/>
          <w:szCs w:val="18"/>
        </w:rPr>
        <w:t>w zakresie potwierdzenia</w:t>
      </w:r>
      <w:r w:rsidRPr="00C40BB3">
        <w:rPr>
          <w:b/>
          <w:i/>
          <w:sz w:val="18"/>
          <w:szCs w:val="18"/>
        </w:rPr>
        <w:t xml:space="preserve"> zgodności wdrażanego systemu z opracowanym dokumentem PFU ITS Wałbrzych.</w:t>
      </w:r>
    </w:p>
    <w:p w:rsidR="00C40BB3" w:rsidRDefault="00664BE0" w:rsidP="00C40BB3">
      <w:pPr>
        <w:pStyle w:val="Akapitzlist"/>
        <w:numPr>
          <w:ilvl w:val="0"/>
          <w:numId w:val="15"/>
        </w:numPr>
        <w:spacing w:after="0" w:line="276" w:lineRule="auto"/>
        <w:jc w:val="both"/>
        <w:rPr>
          <w:sz w:val="18"/>
          <w:szCs w:val="18"/>
        </w:rPr>
      </w:pPr>
      <w:r w:rsidRPr="00C40BB3">
        <w:rPr>
          <w:sz w:val="18"/>
          <w:szCs w:val="18"/>
        </w:rPr>
        <w:t>W zapytaniu ofertowym na stronie w części poświęconej zakresowi przedmiotu zamówienia w punkcie 2. wskazano opracowanie SOPZ na wykonanie prac projektowych dla przedsięwzięcia pn. „Inteligentny System Transportu w Wałbrzychu". Na stronie wcześniejszej przewidziano realizację przedsięwzięcia w trybie zaprojektuj i wybuduj, co sugeruje konieczność uwzględnienia w SOPZ zakresu czynności związanych z zadaniami budowlanymi. Czy Zamawiający oczekuje wykonania SOPZ dla przedsięwzięcia w trybie zaprojektuj i wybuduj?</w:t>
      </w:r>
    </w:p>
    <w:p w:rsidR="00C40BB3" w:rsidRPr="00C40BB3" w:rsidRDefault="007902AB" w:rsidP="00C40BB3">
      <w:pPr>
        <w:pStyle w:val="Akapitzlist"/>
        <w:spacing w:after="0" w:line="276" w:lineRule="auto"/>
        <w:ind w:left="360"/>
        <w:jc w:val="both"/>
        <w:rPr>
          <w:b/>
          <w:i/>
          <w:sz w:val="18"/>
          <w:szCs w:val="18"/>
        </w:rPr>
      </w:pPr>
      <w:r w:rsidRPr="00C40BB3">
        <w:rPr>
          <w:b/>
          <w:i/>
          <w:sz w:val="18"/>
          <w:szCs w:val="18"/>
        </w:rPr>
        <w:t>Tak, zamawiający przewiduje wykonanie zadania głównego w trybie zaprojektuj i wybuduj.</w:t>
      </w:r>
    </w:p>
    <w:p w:rsidR="00C40BB3" w:rsidRDefault="00664BE0" w:rsidP="00C40BB3">
      <w:pPr>
        <w:pStyle w:val="Akapitzlist"/>
        <w:numPr>
          <w:ilvl w:val="0"/>
          <w:numId w:val="15"/>
        </w:numPr>
        <w:spacing w:after="0" w:line="276" w:lineRule="auto"/>
        <w:jc w:val="both"/>
        <w:rPr>
          <w:sz w:val="18"/>
          <w:szCs w:val="18"/>
        </w:rPr>
      </w:pPr>
      <w:r w:rsidRPr="00C40BB3">
        <w:rPr>
          <w:sz w:val="18"/>
          <w:szCs w:val="18"/>
        </w:rPr>
        <w:t>W zapytaniu ofertowym w części poświęconej zakresowi przedmiotu zamówienia w punkcie 1. Podano odwołanie do zakresu opisanego w literze C, która nie została podana w niniejszym zapytaniu. Czy zakres Opracowania założeń technicznych i funkcjonalnych dla przedsięwzięcia pn. „Inteligentny System Transportu w Wałbrzychu" (ITS Wałbrzych) został podany w części oznaczonej nagłówkiem „Szczegółowy Opis Przedmiotu Zamówienia"?</w:t>
      </w:r>
    </w:p>
    <w:p w:rsidR="00C40BB3" w:rsidRPr="00C40BB3" w:rsidRDefault="007902AB" w:rsidP="00C40BB3">
      <w:pPr>
        <w:pStyle w:val="Akapitzlist"/>
        <w:spacing w:after="0" w:line="276" w:lineRule="auto"/>
        <w:ind w:left="360"/>
        <w:jc w:val="both"/>
        <w:rPr>
          <w:b/>
          <w:i/>
          <w:sz w:val="18"/>
          <w:szCs w:val="18"/>
        </w:rPr>
      </w:pPr>
      <w:r w:rsidRPr="00C40BB3">
        <w:rPr>
          <w:b/>
          <w:i/>
          <w:sz w:val="18"/>
          <w:szCs w:val="18"/>
        </w:rPr>
        <w:t>Tak.</w:t>
      </w:r>
    </w:p>
    <w:p w:rsidR="00C40BB3" w:rsidRDefault="00664BE0" w:rsidP="00C40BB3">
      <w:pPr>
        <w:pStyle w:val="Akapitzlist"/>
        <w:numPr>
          <w:ilvl w:val="0"/>
          <w:numId w:val="15"/>
        </w:numPr>
        <w:spacing w:after="0" w:line="276" w:lineRule="auto"/>
        <w:jc w:val="both"/>
        <w:rPr>
          <w:sz w:val="18"/>
          <w:szCs w:val="18"/>
        </w:rPr>
      </w:pPr>
      <w:r w:rsidRPr="00C40BB3">
        <w:rPr>
          <w:sz w:val="18"/>
          <w:szCs w:val="18"/>
        </w:rPr>
        <w:t>Za oczekiwany termin realizacji całości zamówienia wskazano 30.06.2016 r. Zamawiający oczekuje od wykonawcy realizacji wielu dodatkowych zadań, w tym m. in. udział w postępowaniu przetargowym na zaprojektowanie i budowę systemu ITS oraz świadczenie usług doradczych i eksperckich w okresie realizacji zadania inwestycyjnego. W naszej ocenie wykonanie wszystkich oczekiwanych zadań w okresie do 30.06.2016 r. jest technicznie i organizacyjnie nierealne, w związku z czym zwracamy się z wnioskiem o dokonanie zmiany treści zapytania ofertowego i projektu umowy w zakresie terminu realizacji zamówienia. Nadto rekomendujemy zmianę terminu realizacji zamówienia w obszarze PFU i SOPZ na 30.09.2016 r.</w:t>
      </w:r>
    </w:p>
    <w:p w:rsidR="00C40BB3" w:rsidRPr="00C40BB3" w:rsidRDefault="002C0FF1" w:rsidP="00C40BB3">
      <w:pPr>
        <w:pStyle w:val="Akapitzlist"/>
        <w:spacing w:after="0" w:line="276" w:lineRule="auto"/>
        <w:ind w:left="360"/>
        <w:jc w:val="both"/>
        <w:rPr>
          <w:b/>
          <w:i/>
          <w:sz w:val="18"/>
          <w:szCs w:val="18"/>
        </w:rPr>
      </w:pPr>
      <w:r w:rsidRPr="00C40BB3">
        <w:rPr>
          <w:b/>
          <w:i/>
          <w:sz w:val="18"/>
          <w:szCs w:val="18"/>
        </w:rPr>
        <w:t>Zamawiający, nie dokona zmiany terminu realizacji PFU dla ITS Wałbrzych, tj. termin wykonania PFU określony jest od dnia podpisania umowy do dnia 30.06.2016 r., natomiast Zamawiający wprowadza zmianę dotyczącą wykonania SOPZ oraz świadczenie usług doradczych i eksperckich. Termin wykonania SOPZ określony zostaje na 30.09.2016. Termin usług doradczych i eksperckich dla zadania ITS Wałbrzych sprawowany będzie począwszy od dnia rozpoczęcia prac wdrożeniowych i trwał będzie nieprzerwanie do czynności odbioru końcowego</w:t>
      </w:r>
      <w:r w:rsidR="00BB47B9" w:rsidRPr="00C40BB3">
        <w:rPr>
          <w:b/>
          <w:i/>
          <w:sz w:val="18"/>
          <w:szCs w:val="18"/>
        </w:rPr>
        <w:t>, jednak nie dłużej niż do 31.12.2018 r.</w:t>
      </w:r>
      <w:r w:rsidRPr="00C40BB3">
        <w:rPr>
          <w:b/>
          <w:i/>
          <w:sz w:val="18"/>
          <w:szCs w:val="18"/>
        </w:rPr>
        <w:t xml:space="preserve"> Wykonawca przedstawi zamawiającemu ofertę całościową z rozbiciem na poszczególne etapy: a) wykonanie PFU, b) wykonanie SOPZ, c) świadczenie usług doradczych i eksperckich – roboczogodzina. Powyższe zmiany zostaną wprowadzone również do umowy.</w:t>
      </w:r>
    </w:p>
    <w:p w:rsidR="00C40BB3" w:rsidRDefault="00664BE0" w:rsidP="00C40BB3">
      <w:pPr>
        <w:pStyle w:val="Akapitzlist"/>
        <w:numPr>
          <w:ilvl w:val="0"/>
          <w:numId w:val="15"/>
        </w:numPr>
        <w:spacing w:after="0" w:line="276" w:lineRule="auto"/>
        <w:jc w:val="both"/>
        <w:rPr>
          <w:sz w:val="18"/>
          <w:szCs w:val="18"/>
        </w:rPr>
      </w:pPr>
      <w:r w:rsidRPr="00C40BB3">
        <w:rPr>
          <w:sz w:val="18"/>
          <w:szCs w:val="18"/>
        </w:rPr>
        <w:t>Wnosimy o doprecyzowanie lub zmianę zapisów zapytania ofertowego oraz projektu umowy w obszarze podwykonawstwa. W zapytaniu ofertowym wykluczono możliwość powierzenia części lub całości prac podwykonawcom, podczas gdy w projekcie umowy przewidziano możliwość realizacji prac projektowych przez podwykonawcę po uzyskaniu akceptacji ze strony Zamawiającego. Oczekiwany zakres prac jest relatywnie szeroki i wymaga zaangażowania szeregu ekspertów z wielu obszarów tematycznych i dziedzin techniki. Według posiadanej przez nas wiedzy nie istnieją obecnie przedsiębiorstwa zatrudniające wszystkich wymaganych w zapytania ofertowym ekspertów, w związku z czym wnosimy o umożliwienie realizacji części prac przez podwykonawców.</w:t>
      </w:r>
    </w:p>
    <w:p w:rsidR="00C40BB3" w:rsidRPr="00C40BB3" w:rsidRDefault="00D027FC" w:rsidP="00C40BB3">
      <w:pPr>
        <w:pStyle w:val="Akapitzlist"/>
        <w:spacing w:after="0" w:line="276" w:lineRule="auto"/>
        <w:ind w:left="360"/>
        <w:jc w:val="both"/>
        <w:rPr>
          <w:b/>
          <w:i/>
          <w:sz w:val="18"/>
          <w:szCs w:val="18"/>
        </w:rPr>
      </w:pPr>
      <w:r w:rsidRPr="00C40BB3">
        <w:rPr>
          <w:b/>
          <w:i/>
          <w:sz w:val="18"/>
          <w:szCs w:val="18"/>
        </w:rPr>
        <w:t>Zamawiający przychyla się do powyższego wniosku i wprowadza możliwość powierzenia prac podwykonawcom</w:t>
      </w:r>
      <w:r w:rsidR="002C0FF1" w:rsidRPr="00C40BB3">
        <w:rPr>
          <w:b/>
          <w:i/>
          <w:sz w:val="18"/>
          <w:szCs w:val="18"/>
        </w:rPr>
        <w:t>, po uzyskaniu pisemnej zgody od Zamawiającego</w:t>
      </w:r>
      <w:r w:rsidR="00156608" w:rsidRPr="00C40BB3">
        <w:rPr>
          <w:b/>
          <w:i/>
          <w:sz w:val="18"/>
          <w:szCs w:val="18"/>
        </w:rPr>
        <w:t xml:space="preserve">, </w:t>
      </w:r>
      <w:r w:rsidR="00BB47B9" w:rsidRPr="00C40BB3">
        <w:rPr>
          <w:b/>
          <w:i/>
          <w:sz w:val="18"/>
          <w:szCs w:val="18"/>
        </w:rPr>
        <w:t>jednakże na etapie zapytania ofertowego W</w:t>
      </w:r>
      <w:r w:rsidR="00156608" w:rsidRPr="00C40BB3">
        <w:rPr>
          <w:b/>
          <w:i/>
          <w:sz w:val="18"/>
          <w:szCs w:val="18"/>
        </w:rPr>
        <w:t>ykonawca nie może polegać na wiedzy i doświadczeniu</w:t>
      </w:r>
      <w:r w:rsidR="00BB47B9" w:rsidRPr="00C40BB3">
        <w:rPr>
          <w:b/>
          <w:i/>
          <w:sz w:val="18"/>
          <w:szCs w:val="18"/>
        </w:rPr>
        <w:t xml:space="preserve"> innych podmiotów</w:t>
      </w:r>
      <w:r w:rsidRPr="00C40BB3">
        <w:rPr>
          <w:b/>
          <w:i/>
          <w:sz w:val="18"/>
          <w:szCs w:val="18"/>
        </w:rPr>
        <w:t>.</w:t>
      </w:r>
    </w:p>
    <w:p w:rsidR="00C40BB3" w:rsidRDefault="006A30CC" w:rsidP="00C40BB3">
      <w:pPr>
        <w:pStyle w:val="Akapitzlist"/>
        <w:numPr>
          <w:ilvl w:val="0"/>
          <w:numId w:val="15"/>
        </w:numPr>
        <w:spacing w:after="0" w:line="276" w:lineRule="auto"/>
        <w:jc w:val="both"/>
        <w:rPr>
          <w:sz w:val="18"/>
          <w:szCs w:val="18"/>
        </w:rPr>
      </w:pPr>
      <w:r w:rsidRPr="00C40BB3">
        <w:rPr>
          <w:sz w:val="18"/>
          <w:szCs w:val="18"/>
        </w:rPr>
        <w:t>Zapis : Propozycja umowy zawiera § 6 „Podzlecanie prac projektowych", tymczasem w ogłoszeniu o zamówieniu, w punkcie III podano zapis, że nie dopuszcza się powierzania robót podwykonawcom. Pytanie: Czy Zamawiający zmieni zapis w ogłoszeniu na zgodny z umową?</w:t>
      </w:r>
    </w:p>
    <w:p w:rsidR="00C40BB3" w:rsidRPr="00C40BB3" w:rsidRDefault="00BB47B9" w:rsidP="00C40BB3">
      <w:pPr>
        <w:pStyle w:val="Akapitzlist"/>
        <w:spacing w:after="0" w:line="276" w:lineRule="auto"/>
        <w:ind w:left="360"/>
        <w:jc w:val="both"/>
        <w:rPr>
          <w:b/>
          <w:i/>
          <w:sz w:val="18"/>
          <w:szCs w:val="18"/>
        </w:rPr>
      </w:pPr>
      <w:r w:rsidRPr="00C40BB3">
        <w:rPr>
          <w:b/>
          <w:i/>
          <w:sz w:val="18"/>
          <w:szCs w:val="18"/>
        </w:rPr>
        <w:t>Zamawiający przychyla się do powyższego wniosku i wprowadza możliwość powierzenia prac podwykonawcom, po uzyskaniu pisemnej zgody od Zamawiającego, jednakże na etapie zapytania ofertowego Wykonawca nie może polegać na wiedzy i doświadczeniu innych podmiotów.</w:t>
      </w:r>
    </w:p>
    <w:p w:rsidR="00C40BB3" w:rsidRDefault="006A30CC" w:rsidP="00C40BB3">
      <w:pPr>
        <w:pStyle w:val="Akapitzlist"/>
        <w:numPr>
          <w:ilvl w:val="0"/>
          <w:numId w:val="15"/>
        </w:numPr>
        <w:spacing w:after="0" w:line="276" w:lineRule="auto"/>
        <w:jc w:val="both"/>
        <w:rPr>
          <w:sz w:val="18"/>
          <w:szCs w:val="18"/>
        </w:rPr>
      </w:pPr>
      <w:r w:rsidRPr="00C40BB3">
        <w:rPr>
          <w:sz w:val="18"/>
          <w:szCs w:val="18"/>
        </w:rPr>
        <w:t>Zapis: W ogłoszeniu popełniono błąd w rozdziale dotyczącym terminu realizacji zamówienia. Zapewne miało być zapisane „Od dnia podpisania umowy do 30 czerwca 2016 roku". Pytanie: Czy Zamawiający poprawi zapis, rozszerzając jednocześnie treść np. „ale nie mniej niż 80 dni"</w:t>
      </w:r>
      <w:r w:rsidR="00C40BB3">
        <w:rPr>
          <w:sz w:val="18"/>
          <w:szCs w:val="18"/>
        </w:rPr>
        <w:t>.</w:t>
      </w:r>
    </w:p>
    <w:p w:rsidR="00C40BB3" w:rsidRPr="00C40BB3" w:rsidRDefault="002C0FF1" w:rsidP="00C40BB3">
      <w:pPr>
        <w:pStyle w:val="Akapitzlist"/>
        <w:spacing w:after="0" w:line="276" w:lineRule="auto"/>
        <w:ind w:left="360"/>
        <w:jc w:val="both"/>
        <w:rPr>
          <w:b/>
          <w:i/>
          <w:sz w:val="18"/>
          <w:szCs w:val="18"/>
        </w:rPr>
      </w:pPr>
      <w:r w:rsidRPr="00C40BB3">
        <w:rPr>
          <w:b/>
          <w:i/>
          <w:sz w:val="18"/>
          <w:szCs w:val="18"/>
        </w:rPr>
        <w:t xml:space="preserve">Zamawiający, nie dokona zmiany terminu realizacji PFU dla ITS Wałbrzych, tj. termin wykonania PFU określony jest od dnia podpisania umowy do dnia 30.06.2016 r., natomiast Zamawiający wprowadza zmianę dotyczącą wykonania SOPZ oraz świadczenie usług doradczych i eksperckich. Termin wykonania SOPZ określony zostaje na 30.09.2016. </w:t>
      </w:r>
    </w:p>
    <w:p w:rsidR="00C40BB3" w:rsidRPr="00C40BB3" w:rsidRDefault="002C0FF1" w:rsidP="00C40BB3">
      <w:pPr>
        <w:pStyle w:val="Akapitzlist"/>
        <w:spacing w:after="0" w:line="276" w:lineRule="auto"/>
        <w:ind w:left="360"/>
        <w:jc w:val="both"/>
        <w:rPr>
          <w:b/>
          <w:i/>
          <w:sz w:val="18"/>
          <w:szCs w:val="18"/>
        </w:rPr>
      </w:pPr>
      <w:r w:rsidRPr="00C40BB3">
        <w:rPr>
          <w:b/>
          <w:i/>
          <w:sz w:val="18"/>
          <w:szCs w:val="18"/>
        </w:rPr>
        <w:lastRenderedPageBreak/>
        <w:t>Termin usług doradczych i eksperckich dla zadania ITS Wałbrzych sprawowany będzie począwszy od dnia rozpoczęcia prac wdrożeniowych i trwał będzie nieprzerwanie do czynności odbioru końcowego. Wykonawca przedstawi zamawiającemu ofertę całościową z rozbiciem na poszczególne etapy: a) wykonanie PFU, b) wykonanie SOPZ, c) świadczenie usług doradczych i eksperckich – roboczogodzina. Powyższe zmiany zostaną wprowadzone również do umowy.</w:t>
      </w:r>
    </w:p>
    <w:p w:rsidR="00C40BB3" w:rsidRDefault="006A30CC" w:rsidP="00C40BB3">
      <w:pPr>
        <w:pStyle w:val="Akapitzlist"/>
        <w:numPr>
          <w:ilvl w:val="0"/>
          <w:numId w:val="15"/>
        </w:numPr>
        <w:spacing w:after="0" w:line="276" w:lineRule="auto"/>
        <w:jc w:val="both"/>
        <w:rPr>
          <w:sz w:val="18"/>
          <w:szCs w:val="18"/>
        </w:rPr>
      </w:pPr>
      <w:r w:rsidRPr="00C40BB3">
        <w:rPr>
          <w:sz w:val="18"/>
          <w:szCs w:val="18"/>
        </w:rPr>
        <w:t>Zapis: Zapisy umowy, w szczególności podpunkty 1) i 2) § 5 „Obowiązki Wykonawcy" sugerują, że przedmiotem zamówienia są prace projektowe. Tymczasem nigdzie w zakresie przedmiotu zamówienia, za wyjątkiem punktu 3 mówiącego o ustalaniu wartości zamówienia, nie ma wymagań odnośnie do projektu. Pytanie: Prosimy o wyjaśnienie, czy przedmiotem zamówienia jest projekt i ewentualne skorygowanie projektu umowy lub zakresu przedmiotu zamówienia.</w:t>
      </w:r>
    </w:p>
    <w:p w:rsidR="00C40BB3" w:rsidRPr="00C40BB3" w:rsidRDefault="00156608" w:rsidP="00C40BB3">
      <w:pPr>
        <w:pStyle w:val="Akapitzlist"/>
        <w:spacing w:after="0" w:line="276" w:lineRule="auto"/>
        <w:ind w:left="360"/>
        <w:jc w:val="both"/>
        <w:rPr>
          <w:b/>
          <w:i/>
          <w:sz w:val="18"/>
          <w:szCs w:val="18"/>
        </w:rPr>
      </w:pPr>
      <w:r w:rsidRPr="00C40BB3">
        <w:rPr>
          <w:b/>
          <w:i/>
          <w:sz w:val="18"/>
          <w:szCs w:val="18"/>
        </w:rPr>
        <w:t>W ramach przedmiot</w:t>
      </w:r>
      <w:r w:rsidR="00BB47B9" w:rsidRPr="00C40BB3">
        <w:rPr>
          <w:b/>
          <w:i/>
          <w:sz w:val="18"/>
          <w:szCs w:val="18"/>
        </w:rPr>
        <w:t>u</w:t>
      </w:r>
      <w:r w:rsidRPr="00C40BB3">
        <w:rPr>
          <w:b/>
          <w:i/>
          <w:sz w:val="18"/>
          <w:szCs w:val="18"/>
        </w:rPr>
        <w:t xml:space="preserve"> zamówienia Wykonawca </w:t>
      </w:r>
      <w:r w:rsidR="00BB47B9" w:rsidRPr="00C40BB3">
        <w:rPr>
          <w:b/>
          <w:i/>
          <w:sz w:val="18"/>
          <w:szCs w:val="18"/>
        </w:rPr>
        <w:t>opracuje</w:t>
      </w:r>
      <w:r w:rsidRPr="00C40BB3">
        <w:rPr>
          <w:b/>
          <w:i/>
          <w:sz w:val="18"/>
          <w:szCs w:val="18"/>
        </w:rPr>
        <w:t xml:space="preserve"> projekt koncepcyjny na mapach zasadniczych.</w:t>
      </w:r>
    </w:p>
    <w:p w:rsidR="00C40BB3" w:rsidRDefault="006A30CC" w:rsidP="00C40BB3">
      <w:pPr>
        <w:pStyle w:val="Akapitzlist"/>
        <w:numPr>
          <w:ilvl w:val="0"/>
          <w:numId w:val="15"/>
        </w:numPr>
        <w:spacing w:after="0" w:line="276" w:lineRule="auto"/>
        <w:jc w:val="both"/>
        <w:rPr>
          <w:sz w:val="18"/>
          <w:szCs w:val="18"/>
        </w:rPr>
      </w:pPr>
      <w:r w:rsidRPr="00C40BB3">
        <w:rPr>
          <w:sz w:val="18"/>
          <w:szCs w:val="18"/>
        </w:rPr>
        <w:t>Zapis: Punkt 5 zakresu przedmiotu zamówienia mówi o świadczeniu usług doradczych i eksperckich dla Zamawiającego w okresie realizacji zadania inwestycyjnego ITS Wałbrzych, z kolei umowa ma być zawarta na czas do 30.06.2016. Zgodnie z tymi zapisami w okresie realizacji zadania umowa nie będzie już obowiązywać. Pytanie: Prosimy o wyjaśnienie, czy usługi doradcze na etapie realizacji jest przedmiotem umowy. Jeżeli tak, to prosimy o określenie harmonogramu świadczenia usługi, podającego przybliżony czas realizacji oraz wymagane zaangażowanie wykonawcy.</w:t>
      </w:r>
    </w:p>
    <w:p w:rsidR="00C40BB3" w:rsidRPr="00C40BB3" w:rsidRDefault="002C0FF1" w:rsidP="00C40BB3">
      <w:pPr>
        <w:pStyle w:val="Akapitzlist"/>
        <w:spacing w:after="0" w:line="276" w:lineRule="auto"/>
        <w:ind w:left="360"/>
        <w:jc w:val="both"/>
        <w:rPr>
          <w:b/>
          <w:i/>
          <w:sz w:val="18"/>
          <w:szCs w:val="18"/>
        </w:rPr>
      </w:pPr>
      <w:r w:rsidRPr="00C40BB3">
        <w:rPr>
          <w:b/>
          <w:i/>
          <w:sz w:val="18"/>
          <w:szCs w:val="18"/>
        </w:rPr>
        <w:t xml:space="preserve">Zamawiający, </w:t>
      </w:r>
      <w:r w:rsidR="006427F1" w:rsidRPr="00C40BB3">
        <w:rPr>
          <w:b/>
          <w:i/>
          <w:sz w:val="18"/>
          <w:szCs w:val="18"/>
        </w:rPr>
        <w:t xml:space="preserve">poprawił zapis z :Do dnia podpisania umowy  do dnia 30.06.2016 r., na: Od dnia podpisania umowy  do dnia 30.06.2016 r., jednocześnie Zamawiający </w:t>
      </w:r>
      <w:r w:rsidRPr="00C40BB3">
        <w:rPr>
          <w:b/>
          <w:i/>
          <w:sz w:val="18"/>
          <w:szCs w:val="18"/>
        </w:rPr>
        <w:t>nie dokona zmiany terminu realizacji PFU dla ITS Wałbrzych, tj. termin wykonania PFU określony jest od dnia podpisania umowy do dnia 30.06.2016 r., natomiast Zamawiający wprowadza zmianę dotyczącą wykonania SOPZ oraz świadczenie usług doradczych i eksperckich. Termin wykonania SOPZ określony zostaje na 30.09.2016. Termin usług doradczych i eksperckich dla zadania ITS Wałbrzych sprawowany będzie począwszy od dnia rozpoczęcia prac wdrożeniowych i trwał będzie nieprzerwanie do czynności odbioru końcowego. Wykonawca przedstawi zamawiającemu ofertę całościową z rozbiciem na poszczególne etapy: a) wykonanie PFU, b) wykonanie SOPZ, c) świadczenie usług doradczych i eksperckich – roboczogodzina. Powyższe zmiany zostaną wprowadzone również do umowy.</w:t>
      </w:r>
    </w:p>
    <w:p w:rsidR="00C40BB3" w:rsidRDefault="006A30CC" w:rsidP="00C40BB3">
      <w:pPr>
        <w:pStyle w:val="Akapitzlist"/>
        <w:numPr>
          <w:ilvl w:val="0"/>
          <w:numId w:val="15"/>
        </w:numPr>
        <w:spacing w:after="0" w:line="276" w:lineRule="auto"/>
        <w:jc w:val="both"/>
        <w:rPr>
          <w:sz w:val="18"/>
          <w:szCs w:val="18"/>
        </w:rPr>
      </w:pPr>
      <w:r w:rsidRPr="00C40BB3">
        <w:rPr>
          <w:sz w:val="18"/>
          <w:szCs w:val="18"/>
        </w:rPr>
        <w:t>Zapis: § 5 „Obowiązki Wykonawcy" sugerują, że przedmiotem zamówienia są prace projektowe w szczególności punkt 2,podpunkt 2) mówi o współpracy wykonawcy z Zamawiającym na etapie uzyskiwania zgody właścicieli działek, które będzie obejmować inwestycja i ewentualnie, jeżeli będą konieczne do zrealizowania zadania, także działek sąsiednich, polegająca na przygotowaniu odpowiednich wniosków zawierających niezbędne dane na temat planowanej inwestycji Pytanie: Prosimy o wyjaśnienie, czy Zamawiający wymaga opracowania szczegółowego projektu koncepcyjnego, realizowanego na mapach zasadniczych, na podstawie którego można sporządzić wnioski o których mowa powyżej, a także sporządzić kosztorysy inwestorskie?</w:t>
      </w:r>
    </w:p>
    <w:p w:rsidR="00C40BB3" w:rsidRPr="00C40BB3" w:rsidRDefault="002D5951" w:rsidP="00C40BB3">
      <w:pPr>
        <w:pStyle w:val="Akapitzlist"/>
        <w:spacing w:after="0" w:line="276" w:lineRule="auto"/>
        <w:ind w:left="360"/>
        <w:jc w:val="both"/>
        <w:rPr>
          <w:b/>
          <w:i/>
          <w:sz w:val="18"/>
          <w:szCs w:val="18"/>
        </w:rPr>
      </w:pPr>
      <w:r w:rsidRPr="00C40BB3">
        <w:rPr>
          <w:b/>
          <w:i/>
          <w:sz w:val="18"/>
          <w:szCs w:val="18"/>
        </w:rPr>
        <w:t>W ramach przedmiot</w:t>
      </w:r>
      <w:r w:rsidR="00BB47B9" w:rsidRPr="00C40BB3">
        <w:rPr>
          <w:b/>
          <w:i/>
          <w:sz w:val="18"/>
          <w:szCs w:val="18"/>
        </w:rPr>
        <w:t>u</w:t>
      </w:r>
      <w:r w:rsidRPr="00C40BB3">
        <w:rPr>
          <w:b/>
          <w:i/>
          <w:sz w:val="18"/>
          <w:szCs w:val="18"/>
        </w:rPr>
        <w:t xml:space="preserve"> zamówienia </w:t>
      </w:r>
      <w:r w:rsidR="00BB47B9" w:rsidRPr="00C40BB3">
        <w:rPr>
          <w:b/>
          <w:i/>
          <w:sz w:val="18"/>
          <w:szCs w:val="18"/>
        </w:rPr>
        <w:t>Zamawiający wymaga opracowanie</w:t>
      </w:r>
      <w:r w:rsidRPr="00C40BB3">
        <w:rPr>
          <w:b/>
          <w:i/>
          <w:sz w:val="18"/>
          <w:szCs w:val="18"/>
        </w:rPr>
        <w:t xml:space="preserve"> projekt</w:t>
      </w:r>
      <w:r w:rsidR="00BB47B9" w:rsidRPr="00C40BB3">
        <w:rPr>
          <w:b/>
          <w:i/>
          <w:sz w:val="18"/>
          <w:szCs w:val="18"/>
        </w:rPr>
        <w:t>u koncepcyjnego</w:t>
      </w:r>
      <w:r w:rsidRPr="00C40BB3">
        <w:rPr>
          <w:b/>
          <w:i/>
          <w:sz w:val="18"/>
          <w:szCs w:val="18"/>
        </w:rPr>
        <w:t xml:space="preserve"> na mapach zasadniczych.</w:t>
      </w:r>
    </w:p>
    <w:p w:rsidR="00C40BB3" w:rsidRDefault="006A30CC" w:rsidP="00C40BB3">
      <w:pPr>
        <w:pStyle w:val="Akapitzlist"/>
        <w:numPr>
          <w:ilvl w:val="0"/>
          <w:numId w:val="15"/>
        </w:numPr>
        <w:spacing w:after="0" w:line="276" w:lineRule="auto"/>
        <w:jc w:val="both"/>
        <w:rPr>
          <w:sz w:val="18"/>
          <w:szCs w:val="18"/>
        </w:rPr>
      </w:pPr>
      <w:r w:rsidRPr="00C40BB3">
        <w:rPr>
          <w:sz w:val="18"/>
          <w:szCs w:val="18"/>
        </w:rPr>
        <w:t>Wymagania dla personelu wykonawcy. Postawione wymagania wydają się niewspółmierne w stosunku do zakresu prac, jakie należy wykonać. Większość doświadczenia dotyczy etapu realizacyjnego i wymagania tak postawione spełniają tylko firmy wykonawcze, oferujące konkretne technologie. Część wymagań doświadczenia personelu dotyczy zagadnień teleinformatycznych dla systemów tworzonych „od zera" pod potrzeby użytkownika. W przypadku systemów ITS, z uwagi na konieczność testowania rozwiązań pod kątem bezpieczeństwa ruchu drogowego, z reguły nie można sobie pozwolić na takie rozwiązanie i rola dostawcy sprowadza się do integracji urządzeń/ podsystemów w ramach spójnej platformy. Pytania odnośnie do personelu zebrano w poniższej tabeli:</w:t>
      </w:r>
    </w:p>
    <w:p w:rsidR="00C40BB3" w:rsidRDefault="006A30CC" w:rsidP="00C40BB3">
      <w:pPr>
        <w:pStyle w:val="Akapitzlist"/>
        <w:spacing w:after="0" w:line="276" w:lineRule="auto"/>
        <w:ind w:left="360"/>
        <w:jc w:val="both"/>
        <w:rPr>
          <w:sz w:val="18"/>
          <w:szCs w:val="18"/>
        </w:rPr>
      </w:pPr>
      <w:r w:rsidRPr="00C40BB3">
        <w:rPr>
          <w:sz w:val="18"/>
          <w:szCs w:val="18"/>
        </w:rPr>
        <w:t>Wymagania dla personelu wykonawcy</w:t>
      </w:r>
    </w:p>
    <w:p w:rsidR="006A30CC" w:rsidRPr="00B10632" w:rsidRDefault="006A30CC" w:rsidP="00C40BB3">
      <w:pPr>
        <w:pStyle w:val="Akapitzlist"/>
        <w:spacing w:after="0" w:line="276" w:lineRule="auto"/>
        <w:ind w:left="360"/>
        <w:jc w:val="both"/>
        <w:rPr>
          <w:sz w:val="18"/>
          <w:szCs w:val="18"/>
        </w:rPr>
      </w:pPr>
      <w:r w:rsidRPr="00B10632">
        <w:rPr>
          <w:sz w:val="18"/>
          <w:szCs w:val="18"/>
        </w:rPr>
        <w:t>Postawione wymagania wydają się niewspółmierne w stosunku do zakresu prac, jakie należy wykonać. Większość doświadczenia dotyczy etapu realizacyjnego i wymagania tak postawione spełniają tylko firmy wykonawcze, oferujące konkretne technologie. Część wymagań doświadczenia personelu dotyczy zagadnień teleinformatycznych dla systemów tworzonych „od zera" pod potrzeby użytkownika. W przypadku systemów ITS, z uwagi na konieczność testowania rozwiązań pod kątem bezpieczeństwa ruchu drogowego, z reguły nie można sobie pozwolić na takie rozwiązanie i rola dostawcy sprowadza się do integracji urządzeń/ podsystemów w ramach spójnej platformy.</w:t>
      </w:r>
    </w:p>
    <w:tbl>
      <w:tblPr>
        <w:tblpPr w:leftFromText="141" w:rightFromText="141" w:vertAnchor="text" w:horzAnchor="margin" w:tblpXSpec="center" w:tblpY="-1416"/>
        <w:tblW w:w="11313" w:type="dxa"/>
        <w:tblLayout w:type="fixed"/>
        <w:tblCellMar>
          <w:left w:w="10" w:type="dxa"/>
          <w:right w:w="10" w:type="dxa"/>
        </w:tblCellMar>
        <w:tblLook w:val="0000" w:firstRow="0" w:lastRow="0" w:firstColumn="0" w:lastColumn="0" w:noHBand="0" w:noVBand="0"/>
      </w:tblPr>
      <w:tblGrid>
        <w:gridCol w:w="695"/>
        <w:gridCol w:w="3538"/>
        <w:gridCol w:w="3538"/>
        <w:gridCol w:w="3542"/>
      </w:tblGrid>
      <w:tr w:rsidR="00C40BB3" w:rsidRPr="00B10632" w:rsidTr="00A4373D">
        <w:trPr>
          <w:trHeight w:hRule="exact" w:val="436"/>
        </w:trPr>
        <w:tc>
          <w:tcPr>
            <w:tcW w:w="695" w:type="dxa"/>
            <w:tcBorders>
              <w:top w:val="single" w:sz="4" w:space="0" w:color="auto"/>
              <w:left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r w:rsidRPr="00B10632">
              <w:rPr>
                <w:sz w:val="18"/>
                <w:szCs w:val="18"/>
              </w:rPr>
              <w:lastRenderedPageBreak/>
              <w:t>Funkcja</w:t>
            </w:r>
          </w:p>
        </w:tc>
        <w:tc>
          <w:tcPr>
            <w:tcW w:w="3538" w:type="dxa"/>
            <w:tcBorders>
              <w:top w:val="single" w:sz="4" w:space="0" w:color="auto"/>
              <w:left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r w:rsidRPr="00B10632">
              <w:rPr>
                <w:sz w:val="18"/>
                <w:szCs w:val="18"/>
              </w:rPr>
              <w:t>Wymaganie przetargowe</w:t>
            </w:r>
          </w:p>
        </w:tc>
        <w:tc>
          <w:tcPr>
            <w:tcW w:w="3538" w:type="dxa"/>
            <w:tcBorders>
              <w:top w:val="single" w:sz="4" w:space="0" w:color="auto"/>
              <w:left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r w:rsidRPr="00B10632">
              <w:rPr>
                <w:sz w:val="18"/>
                <w:szCs w:val="18"/>
              </w:rPr>
              <w:t>Opis</w:t>
            </w:r>
          </w:p>
        </w:tc>
        <w:tc>
          <w:tcPr>
            <w:tcW w:w="3542" w:type="dxa"/>
            <w:tcBorders>
              <w:top w:val="single" w:sz="4" w:space="0" w:color="auto"/>
              <w:left w:val="single" w:sz="4" w:space="0" w:color="auto"/>
              <w:right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r w:rsidRPr="00B10632">
              <w:rPr>
                <w:sz w:val="18"/>
                <w:szCs w:val="18"/>
              </w:rPr>
              <w:t>Pytanie</w:t>
            </w:r>
          </w:p>
        </w:tc>
      </w:tr>
      <w:tr w:rsidR="00C40BB3" w:rsidRPr="00B10632" w:rsidTr="00A4373D">
        <w:trPr>
          <w:trHeight w:hRule="exact" w:val="2592"/>
        </w:trPr>
        <w:tc>
          <w:tcPr>
            <w:tcW w:w="695" w:type="dxa"/>
            <w:tcBorders>
              <w:top w:val="single" w:sz="4" w:space="0" w:color="auto"/>
              <w:left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r w:rsidRPr="00B10632">
              <w:rPr>
                <w:sz w:val="18"/>
                <w:szCs w:val="18"/>
              </w:rPr>
              <w:t>Projektant inżynierii ruchu</w:t>
            </w:r>
          </w:p>
        </w:tc>
        <w:tc>
          <w:tcPr>
            <w:tcW w:w="3538" w:type="dxa"/>
            <w:tcBorders>
              <w:top w:val="single" w:sz="4" w:space="0" w:color="auto"/>
              <w:left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r w:rsidRPr="00B10632">
              <w:rPr>
                <w:sz w:val="18"/>
                <w:szCs w:val="18"/>
              </w:rPr>
              <w:t>3 lata doświadczenia w projektowaniu adaptacyjnych, zcentralizowanych systemów sterowania ruchem, w tym minimum jednym projekcie polegającym na optymalizacji sterowania ruchem z uwzględnieniem priorytetu dla transportu zbiorowego.</w:t>
            </w:r>
          </w:p>
        </w:tc>
        <w:tc>
          <w:tcPr>
            <w:tcW w:w="3538" w:type="dxa"/>
            <w:tcBorders>
              <w:top w:val="single" w:sz="4" w:space="0" w:color="auto"/>
              <w:left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r w:rsidRPr="00B10632">
              <w:rPr>
                <w:sz w:val="18"/>
                <w:szCs w:val="18"/>
              </w:rPr>
              <w:t>Przedmiotem zamówienia nie jest projekt systemu sterowania ruchem, w związku z tym wymaganie jest niewspółmierne do zakresu zadania.</w:t>
            </w:r>
          </w:p>
        </w:tc>
        <w:tc>
          <w:tcPr>
            <w:tcW w:w="3542" w:type="dxa"/>
            <w:tcBorders>
              <w:top w:val="single" w:sz="4" w:space="0" w:color="auto"/>
              <w:left w:val="single" w:sz="4" w:space="0" w:color="auto"/>
              <w:right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r w:rsidRPr="00B10632">
              <w:rPr>
                <w:sz w:val="18"/>
                <w:szCs w:val="18"/>
              </w:rPr>
              <w:t>Czy zamawiający zmieni wymagania na bardziej przystające do specyfiki zadania np. „Opracował projekt lub koncepcję systemu ITS, realizującego sterowanie ruchem z uwzględnieniem priorytetu dla transportu zbiorowego ?</w:t>
            </w:r>
          </w:p>
        </w:tc>
      </w:tr>
      <w:tr w:rsidR="00C40BB3" w:rsidRPr="00C40BB3" w:rsidTr="00A4373D">
        <w:trPr>
          <w:trHeight w:hRule="exact" w:val="577"/>
        </w:trPr>
        <w:tc>
          <w:tcPr>
            <w:tcW w:w="11313" w:type="dxa"/>
            <w:gridSpan w:val="4"/>
            <w:tcBorders>
              <w:top w:val="single" w:sz="4" w:space="0" w:color="auto"/>
              <w:left w:val="single" w:sz="4" w:space="0" w:color="auto"/>
              <w:right w:val="single" w:sz="4" w:space="0" w:color="auto"/>
            </w:tcBorders>
            <w:shd w:val="clear" w:color="auto" w:fill="FFFFFF"/>
          </w:tcPr>
          <w:p w:rsidR="00C40BB3" w:rsidRPr="00C40BB3" w:rsidRDefault="00C40BB3" w:rsidP="00A4373D">
            <w:pPr>
              <w:spacing w:after="0" w:line="276" w:lineRule="auto"/>
              <w:contextualSpacing/>
              <w:jc w:val="both"/>
              <w:rPr>
                <w:b/>
                <w:i/>
                <w:sz w:val="18"/>
                <w:szCs w:val="18"/>
              </w:rPr>
            </w:pPr>
            <w:r w:rsidRPr="00C40BB3">
              <w:rPr>
                <w:b/>
                <w:i/>
                <w:sz w:val="18"/>
                <w:szCs w:val="18"/>
              </w:rPr>
              <w:t>Zamawiający przychyla się do wniosku i wprowadza następujący zapis: Opracował projekt lub koncepcję systemu ITS, realizującego sterowanie ruchem z uwzględnieniem priorytetu dla transportu zbiorowego</w:t>
            </w:r>
          </w:p>
        </w:tc>
      </w:tr>
      <w:tr w:rsidR="00C40BB3" w:rsidRPr="00B10632" w:rsidTr="00A4373D">
        <w:trPr>
          <w:trHeight w:hRule="exact" w:val="2870"/>
        </w:trPr>
        <w:tc>
          <w:tcPr>
            <w:tcW w:w="695" w:type="dxa"/>
            <w:tcBorders>
              <w:top w:val="single" w:sz="4" w:space="0" w:color="auto"/>
              <w:left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r w:rsidRPr="00B10632">
              <w:rPr>
                <w:sz w:val="18"/>
                <w:szCs w:val="18"/>
              </w:rPr>
              <w:t>Projektant</w:t>
            </w:r>
          </w:p>
          <w:p w:rsidR="00C40BB3" w:rsidRPr="00B10632" w:rsidRDefault="00C40BB3" w:rsidP="00A4373D">
            <w:pPr>
              <w:spacing w:after="0" w:line="276" w:lineRule="auto"/>
              <w:contextualSpacing/>
              <w:jc w:val="both"/>
              <w:rPr>
                <w:sz w:val="18"/>
                <w:szCs w:val="18"/>
              </w:rPr>
            </w:pPr>
            <w:r w:rsidRPr="00B10632">
              <w:rPr>
                <w:sz w:val="18"/>
                <w:szCs w:val="18"/>
              </w:rPr>
              <w:t>systemu</w:t>
            </w:r>
          </w:p>
          <w:p w:rsidR="00C40BB3" w:rsidRPr="00B10632" w:rsidRDefault="00C40BB3" w:rsidP="00A4373D">
            <w:pPr>
              <w:spacing w:after="0" w:line="276" w:lineRule="auto"/>
              <w:contextualSpacing/>
              <w:jc w:val="both"/>
              <w:rPr>
                <w:sz w:val="18"/>
                <w:szCs w:val="18"/>
              </w:rPr>
            </w:pPr>
            <w:r w:rsidRPr="00B10632">
              <w:rPr>
                <w:sz w:val="18"/>
                <w:szCs w:val="18"/>
              </w:rPr>
              <w:t>nadzoru</w:t>
            </w:r>
          </w:p>
          <w:p w:rsidR="00C40BB3" w:rsidRPr="00B10632" w:rsidRDefault="00C40BB3" w:rsidP="00A4373D">
            <w:pPr>
              <w:spacing w:after="0" w:line="276" w:lineRule="auto"/>
              <w:contextualSpacing/>
              <w:jc w:val="both"/>
              <w:rPr>
                <w:sz w:val="18"/>
                <w:szCs w:val="18"/>
              </w:rPr>
            </w:pPr>
            <w:r w:rsidRPr="00B10632">
              <w:rPr>
                <w:sz w:val="18"/>
                <w:szCs w:val="18"/>
              </w:rPr>
              <w:t>wizyjnego</w:t>
            </w:r>
          </w:p>
        </w:tc>
        <w:tc>
          <w:tcPr>
            <w:tcW w:w="3538" w:type="dxa"/>
            <w:tcBorders>
              <w:top w:val="single" w:sz="4" w:space="0" w:color="auto"/>
              <w:left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r w:rsidRPr="00B10632">
              <w:rPr>
                <w:sz w:val="18"/>
                <w:szCs w:val="18"/>
              </w:rPr>
              <w:t>posiada przynajmniej 3- letnie doświadczenie w projektowaniu systemów monitoringu wizyjnego;</w:t>
            </w:r>
          </w:p>
          <w:p w:rsidR="00C40BB3" w:rsidRPr="00B10632" w:rsidRDefault="00C40BB3" w:rsidP="00A4373D">
            <w:pPr>
              <w:spacing w:after="0" w:line="276" w:lineRule="auto"/>
              <w:contextualSpacing/>
              <w:jc w:val="both"/>
              <w:rPr>
                <w:sz w:val="18"/>
                <w:szCs w:val="18"/>
              </w:rPr>
            </w:pPr>
            <w:r w:rsidRPr="00B10632">
              <w:rPr>
                <w:sz w:val="18"/>
                <w:szCs w:val="18"/>
              </w:rPr>
              <w:t>opracował przynajmniej jeden projekt systemu nadzoru wizyjnego składającego się z minimum 100 kamer.</w:t>
            </w:r>
          </w:p>
        </w:tc>
        <w:tc>
          <w:tcPr>
            <w:tcW w:w="3538" w:type="dxa"/>
            <w:tcBorders>
              <w:top w:val="single" w:sz="4" w:space="0" w:color="auto"/>
              <w:left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r w:rsidRPr="00B10632">
              <w:rPr>
                <w:sz w:val="18"/>
                <w:szCs w:val="18"/>
              </w:rPr>
              <w:t>Przedmiotem zamówienia nie jest projekt systemu monitorowania wizyjnego, w związku z tym wymaganie jest niewspółmierne do zakresu zadania.</w:t>
            </w:r>
          </w:p>
          <w:p w:rsidR="00C40BB3" w:rsidRPr="00B10632" w:rsidRDefault="00C40BB3" w:rsidP="00A4373D">
            <w:pPr>
              <w:spacing w:after="0" w:line="276" w:lineRule="auto"/>
              <w:contextualSpacing/>
              <w:jc w:val="both"/>
              <w:rPr>
                <w:sz w:val="18"/>
                <w:szCs w:val="18"/>
              </w:rPr>
            </w:pPr>
            <w:r w:rsidRPr="00B10632">
              <w:rPr>
                <w:sz w:val="18"/>
                <w:szCs w:val="18"/>
              </w:rPr>
              <w:t>Ponadto postawione w tym zakresie wymaganie nie uwzględnia specyfiki monitorowania ruchu drogowego</w:t>
            </w:r>
          </w:p>
        </w:tc>
        <w:tc>
          <w:tcPr>
            <w:tcW w:w="3542" w:type="dxa"/>
            <w:tcBorders>
              <w:top w:val="single" w:sz="4" w:space="0" w:color="auto"/>
              <w:left w:val="single" w:sz="4" w:space="0" w:color="auto"/>
              <w:right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r w:rsidRPr="00B10632">
              <w:rPr>
                <w:sz w:val="18"/>
                <w:szCs w:val="18"/>
              </w:rPr>
              <w:t>Czy Zamawiający zmieni</w:t>
            </w:r>
          </w:p>
          <w:p w:rsidR="00C40BB3" w:rsidRPr="00B10632" w:rsidRDefault="00C40BB3" w:rsidP="00A4373D">
            <w:pPr>
              <w:spacing w:after="0" w:line="276" w:lineRule="auto"/>
              <w:contextualSpacing/>
              <w:jc w:val="both"/>
              <w:rPr>
                <w:sz w:val="18"/>
                <w:szCs w:val="18"/>
              </w:rPr>
            </w:pPr>
            <w:r w:rsidRPr="00B10632">
              <w:rPr>
                <w:sz w:val="18"/>
                <w:szCs w:val="18"/>
              </w:rPr>
              <w:t>zapis funkcji na „Specjalista ds. systemu nadzoru wizyjnego”</w:t>
            </w:r>
          </w:p>
          <w:p w:rsidR="00C40BB3" w:rsidRPr="00B10632" w:rsidRDefault="00C40BB3" w:rsidP="00A4373D">
            <w:pPr>
              <w:spacing w:after="0" w:line="276" w:lineRule="auto"/>
              <w:contextualSpacing/>
              <w:jc w:val="both"/>
              <w:rPr>
                <w:sz w:val="18"/>
                <w:szCs w:val="18"/>
              </w:rPr>
            </w:pPr>
            <w:r w:rsidRPr="00B10632">
              <w:rPr>
                <w:sz w:val="18"/>
                <w:szCs w:val="18"/>
              </w:rPr>
              <w:t xml:space="preserve">doświadczenie na bardziej przystające do specyfiki zamówienia np. „Opracował projekt lub koncepcję lub specyfikacje techniczne dla zadania ITS składającego się przynajmniej z kamer CCTV, </w:t>
            </w:r>
            <w:proofErr w:type="spellStart"/>
            <w:r w:rsidRPr="00B10632">
              <w:rPr>
                <w:sz w:val="18"/>
                <w:szCs w:val="18"/>
              </w:rPr>
              <w:t>wideodetekcji</w:t>
            </w:r>
            <w:proofErr w:type="spellEnd"/>
            <w:r w:rsidRPr="00B10632">
              <w:rPr>
                <w:sz w:val="18"/>
                <w:szCs w:val="18"/>
              </w:rPr>
              <w:t xml:space="preserve"> i kamer ANPR”</w:t>
            </w:r>
          </w:p>
        </w:tc>
      </w:tr>
      <w:tr w:rsidR="00C40BB3" w:rsidRPr="00C40BB3" w:rsidTr="00A4373D">
        <w:trPr>
          <w:trHeight w:hRule="exact" w:val="587"/>
        </w:trPr>
        <w:tc>
          <w:tcPr>
            <w:tcW w:w="11313" w:type="dxa"/>
            <w:gridSpan w:val="4"/>
            <w:tcBorders>
              <w:top w:val="single" w:sz="4" w:space="0" w:color="auto"/>
              <w:left w:val="single" w:sz="4" w:space="0" w:color="auto"/>
              <w:right w:val="single" w:sz="4" w:space="0" w:color="auto"/>
            </w:tcBorders>
            <w:shd w:val="clear" w:color="auto" w:fill="FFFFFF"/>
          </w:tcPr>
          <w:p w:rsidR="00C40BB3" w:rsidRPr="00C40BB3" w:rsidRDefault="00C40BB3" w:rsidP="00A4373D">
            <w:pPr>
              <w:spacing w:after="0" w:line="276" w:lineRule="auto"/>
              <w:contextualSpacing/>
              <w:jc w:val="both"/>
              <w:rPr>
                <w:b/>
                <w:i/>
                <w:sz w:val="18"/>
                <w:szCs w:val="18"/>
              </w:rPr>
            </w:pPr>
            <w:r w:rsidRPr="00C40BB3">
              <w:rPr>
                <w:b/>
                <w:i/>
                <w:sz w:val="18"/>
                <w:szCs w:val="18"/>
              </w:rPr>
              <w:t xml:space="preserve">Zamawiający przychyla się do wniosku i wprowadza następujący zapis: Opracował projekt lub koncepcję lub specyfikacje techniczne dla zadania ITS składającego się przynajmniej z kamer CCTV, </w:t>
            </w:r>
            <w:proofErr w:type="spellStart"/>
            <w:r w:rsidRPr="00C40BB3">
              <w:rPr>
                <w:b/>
                <w:i/>
                <w:sz w:val="18"/>
                <w:szCs w:val="18"/>
              </w:rPr>
              <w:t>wideodetekcji</w:t>
            </w:r>
            <w:proofErr w:type="spellEnd"/>
            <w:r w:rsidRPr="00C40BB3">
              <w:rPr>
                <w:b/>
                <w:i/>
                <w:sz w:val="18"/>
                <w:szCs w:val="18"/>
              </w:rPr>
              <w:t xml:space="preserve"> i kamer ANPR</w:t>
            </w:r>
          </w:p>
        </w:tc>
      </w:tr>
      <w:tr w:rsidR="00C40BB3" w:rsidRPr="00B10632" w:rsidTr="00A4373D">
        <w:trPr>
          <w:trHeight w:hRule="exact" w:val="4738"/>
        </w:trPr>
        <w:tc>
          <w:tcPr>
            <w:tcW w:w="695" w:type="dxa"/>
            <w:tcBorders>
              <w:top w:val="single" w:sz="4" w:space="0" w:color="auto"/>
              <w:left w:val="single" w:sz="4" w:space="0" w:color="auto"/>
              <w:bottom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r w:rsidRPr="00B10632">
              <w:rPr>
                <w:sz w:val="18"/>
                <w:szCs w:val="18"/>
              </w:rPr>
              <w:t>Analityk architektury IT</w:t>
            </w:r>
          </w:p>
        </w:tc>
        <w:tc>
          <w:tcPr>
            <w:tcW w:w="3538" w:type="dxa"/>
            <w:tcBorders>
              <w:top w:val="single" w:sz="4" w:space="0" w:color="auto"/>
              <w:left w:val="single" w:sz="4" w:space="0" w:color="auto"/>
              <w:bottom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r w:rsidRPr="00B10632">
              <w:rPr>
                <w:sz w:val="18"/>
                <w:szCs w:val="18"/>
              </w:rPr>
              <w:t>• wykształcenie wyższe techniczne w zakresie informatyki</w:t>
            </w:r>
          </w:p>
          <w:p w:rsidR="00C40BB3" w:rsidRPr="00B10632" w:rsidRDefault="00C40BB3" w:rsidP="00A4373D">
            <w:pPr>
              <w:spacing w:after="0" w:line="276" w:lineRule="auto"/>
              <w:contextualSpacing/>
              <w:jc w:val="both"/>
              <w:rPr>
                <w:sz w:val="18"/>
                <w:szCs w:val="18"/>
              </w:rPr>
            </w:pPr>
            <w:r w:rsidRPr="00B10632">
              <w:rPr>
                <w:sz w:val="18"/>
                <w:szCs w:val="18"/>
              </w:rPr>
              <w:t>posiada przynajmniej 3- letnie doświadczenie w analizie, tworzeniu i wdrażaniu systemów informatycznych;</w:t>
            </w:r>
          </w:p>
          <w:p w:rsidR="00C40BB3" w:rsidRPr="00B10632" w:rsidRDefault="00C40BB3" w:rsidP="00A4373D">
            <w:pPr>
              <w:spacing w:after="0" w:line="276" w:lineRule="auto"/>
              <w:contextualSpacing/>
              <w:jc w:val="both"/>
              <w:rPr>
                <w:sz w:val="18"/>
                <w:szCs w:val="18"/>
              </w:rPr>
            </w:pPr>
            <w:r w:rsidRPr="00B10632">
              <w:rPr>
                <w:sz w:val="18"/>
                <w:szCs w:val="18"/>
              </w:rPr>
              <w:t>l brał udział w charakterze; głównego analityka/projektanta w projektowaniu systemu sterowania i monitorowania ruchu</w:t>
            </w:r>
          </w:p>
        </w:tc>
        <w:tc>
          <w:tcPr>
            <w:tcW w:w="3538" w:type="dxa"/>
            <w:tcBorders>
              <w:top w:val="single" w:sz="4" w:space="0" w:color="auto"/>
              <w:left w:val="single" w:sz="4" w:space="0" w:color="auto"/>
              <w:bottom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r w:rsidRPr="00B10632">
              <w:rPr>
                <w:sz w:val="18"/>
                <w:szCs w:val="18"/>
              </w:rPr>
              <w:t>Dla większości pozostałego personelu wymaga się wykształcenia wyższego technicznego. Przedmiotem zamówienia nie jest wdrożenie systemu informatycznego, w związku z czym wymaganie nie odpowiada przedmiotowi zamówienia.</w:t>
            </w:r>
          </w:p>
          <w:p w:rsidR="00C40BB3" w:rsidRPr="00B10632" w:rsidRDefault="00C40BB3" w:rsidP="00A4373D">
            <w:pPr>
              <w:spacing w:after="0" w:line="276" w:lineRule="auto"/>
              <w:contextualSpacing/>
              <w:jc w:val="both"/>
              <w:rPr>
                <w:sz w:val="18"/>
                <w:szCs w:val="18"/>
              </w:rPr>
            </w:pPr>
            <w:r w:rsidRPr="00B10632">
              <w:rPr>
                <w:sz w:val="18"/>
                <w:szCs w:val="18"/>
              </w:rPr>
              <w:t>Na etapie tworzenia założeń do systemu, a takim opracowaniem ma być PFU, należy skupić się na rozwiązaniach funkcjonalnych.</w:t>
            </w:r>
          </w:p>
          <w:p w:rsidR="00C40BB3" w:rsidRPr="00B10632" w:rsidRDefault="00C40BB3" w:rsidP="00A4373D">
            <w:pPr>
              <w:spacing w:after="0" w:line="276" w:lineRule="auto"/>
              <w:contextualSpacing/>
              <w:jc w:val="both"/>
              <w:rPr>
                <w:sz w:val="18"/>
                <w:szCs w:val="18"/>
              </w:rPr>
            </w:pPr>
            <w:r w:rsidRPr="00B10632">
              <w:rPr>
                <w:sz w:val="18"/>
                <w:szCs w:val="18"/>
              </w:rPr>
              <w:t>W przypadku Analityka architektury IT postawiono wymaganie szczegółowe „wykształcenia w zakresie informatyki”.</w:t>
            </w:r>
          </w:p>
          <w:p w:rsidR="00C40BB3" w:rsidRPr="00B10632" w:rsidRDefault="00C40BB3" w:rsidP="00A4373D">
            <w:pPr>
              <w:spacing w:after="0" w:line="276" w:lineRule="auto"/>
              <w:contextualSpacing/>
              <w:jc w:val="both"/>
              <w:rPr>
                <w:sz w:val="18"/>
                <w:szCs w:val="18"/>
              </w:rPr>
            </w:pPr>
            <w:r w:rsidRPr="00B10632">
              <w:rPr>
                <w:sz w:val="18"/>
                <w:szCs w:val="18"/>
              </w:rPr>
              <w:t>Zamawiający nie uwzględnił natomiast faktu, że istnieją standardy architektury dla ITS (FRAME)</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r w:rsidRPr="00B10632">
              <w:rPr>
                <w:sz w:val="18"/>
                <w:szCs w:val="18"/>
              </w:rPr>
              <w:t>Czy Zamawiający usunie wymaganie personelu „Analityk architektury IT” ewentualnie zmieni wymagania na bardziej przystające do specyfiki zadania np.</w:t>
            </w:r>
          </w:p>
          <w:p w:rsidR="00C40BB3" w:rsidRPr="00B10632" w:rsidRDefault="00C40BB3" w:rsidP="00A4373D">
            <w:pPr>
              <w:spacing w:after="0" w:line="276" w:lineRule="auto"/>
              <w:contextualSpacing/>
              <w:jc w:val="both"/>
              <w:rPr>
                <w:sz w:val="18"/>
                <w:szCs w:val="18"/>
              </w:rPr>
            </w:pPr>
            <w:r w:rsidRPr="00B10632">
              <w:rPr>
                <w:sz w:val="18"/>
                <w:szCs w:val="18"/>
              </w:rPr>
              <w:t>„Opracował projekt lub koncepcję lub specyfikacje techniczne dla zadania ITS bazującego na systemach rozproszonych, korzystających ze wspólnych zasobów systemowych, w tym relacyjnych baz danych”</w:t>
            </w:r>
          </w:p>
          <w:p w:rsidR="00C40BB3" w:rsidRPr="00B10632" w:rsidRDefault="00C40BB3" w:rsidP="00A4373D">
            <w:pPr>
              <w:spacing w:after="0" w:line="276" w:lineRule="auto"/>
              <w:contextualSpacing/>
              <w:jc w:val="both"/>
              <w:rPr>
                <w:sz w:val="18"/>
                <w:szCs w:val="18"/>
              </w:rPr>
            </w:pPr>
            <w:r w:rsidRPr="00B10632">
              <w:rPr>
                <w:sz w:val="18"/>
                <w:szCs w:val="18"/>
              </w:rPr>
              <w:t>Posiada wykształcenie wyższe techniczne</w:t>
            </w:r>
          </w:p>
          <w:p w:rsidR="00C40BB3" w:rsidRPr="00B10632" w:rsidRDefault="00C40BB3" w:rsidP="00A4373D">
            <w:pPr>
              <w:spacing w:after="0" w:line="276" w:lineRule="auto"/>
              <w:contextualSpacing/>
              <w:jc w:val="both"/>
              <w:rPr>
                <w:sz w:val="18"/>
                <w:szCs w:val="18"/>
              </w:rPr>
            </w:pPr>
            <w:r w:rsidRPr="00B10632">
              <w:rPr>
                <w:sz w:val="18"/>
                <w:szCs w:val="18"/>
              </w:rPr>
              <w:t>Ewentualnie</w:t>
            </w:r>
          </w:p>
          <w:p w:rsidR="00C40BB3" w:rsidRPr="00B10632" w:rsidRDefault="00C40BB3" w:rsidP="00A4373D">
            <w:pPr>
              <w:spacing w:after="0" w:line="276" w:lineRule="auto"/>
              <w:contextualSpacing/>
              <w:jc w:val="both"/>
              <w:rPr>
                <w:sz w:val="18"/>
                <w:szCs w:val="18"/>
              </w:rPr>
            </w:pPr>
            <w:r w:rsidRPr="00B10632">
              <w:rPr>
                <w:sz w:val="18"/>
                <w:szCs w:val="18"/>
              </w:rPr>
              <w:t>Posiada wiedzę/ doświadczenie w doborze architektury na bazie standardu FRAME ”.</w:t>
            </w:r>
          </w:p>
        </w:tc>
      </w:tr>
      <w:tr w:rsidR="00C40BB3" w:rsidRPr="00C40BB3" w:rsidTr="00A4373D">
        <w:trPr>
          <w:trHeight w:hRule="exact" w:val="1075"/>
        </w:trPr>
        <w:tc>
          <w:tcPr>
            <w:tcW w:w="11313" w:type="dxa"/>
            <w:gridSpan w:val="4"/>
            <w:tcBorders>
              <w:top w:val="single" w:sz="4" w:space="0" w:color="auto"/>
              <w:left w:val="single" w:sz="4" w:space="0" w:color="auto"/>
              <w:bottom w:val="single" w:sz="4" w:space="0" w:color="auto"/>
              <w:right w:val="single" w:sz="4" w:space="0" w:color="auto"/>
            </w:tcBorders>
            <w:shd w:val="clear" w:color="auto" w:fill="FFFFFF"/>
          </w:tcPr>
          <w:p w:rsidR="00C40BB3" w:rsidRPr="00C40BB3" w:rsidRDefault="00C40BB3" w:rsidP="00A4373D">
            <w:pPr>
              <w:spacing w:after="0" w:line="276" w:lineRule="auto"/>
              <w:contextualSpacing/>
              <w:jc w:val="both"/>
              <w:rPr>
                <w:b/>
                <w:i/>
                <w:sz w:val="18"/>
                <w:szCs w:val="18"/>
              </w:rPr>
            </w:pPr>
            <w:r w:rsidRPr="00C40BB3">
              <w:rPr>
                <w:b/>
                <w:i/>
                <w:sz w:val="18"/>
                <w:szCs w:val="18"/>
              </w:rPr>
              <w:t>Zamawiający przychyla się do wniosku i wprowadza następujący zapis: 1. „Opracował projekt lub koncepcję lub specyfikacje techniczne dla zadania ITS bazującego na systemach rozproszonych, korzystających ze wspólnych zasobów systemowych, w tym relacyjnych baz danych”; 2. Posiada wykształcenie wyższe techniczne</w:t>
            </w:r>
          </w:p>
        </w:tc>
      </w:tr>
      <w:tr w:rsidR="00C40BB3" w:rsidRPr="00B10632" w:rsidTr="00A4373D">
        <w:trPr>
          <w:trHeight w:hRule="exact" w:val="2841"/>
        </w:trPr>
        <w:tc>
          <w:tcPr>
            <w:tcW w:w="695" w:type="dxa"/>
            <w:tcBorders>
              <w:top w:val="single" w:sz="4" w:space="0" w:color="auto"/>
              <w:left w:val="single" w:sz="4" w:space="0" w:color="auto"/>
              <w:bottom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r w:rsidRPr="00B10632">
              <w:rPr>
                <w:sz w:val="18"/>
                <w:szCs w:val="18"/>
              </w:rPr>
              <w:lastRenderedPageBreak/>
              <w:t>Specjalista ds. automatyki</w:t>
            </w:r>
          </w:p>
        </w:tc>
        <w:tc>
          <w:tcPr>
            <w:tcW w:w="3538" w:type="dxa"/>
            <w:tcBorders>
              <w:top w:val="single" w:sz="4" w:space="0" w:color="auto"/>
              <w:left w:val="single" w:sz="4" w:space="0" w:color="auto"/>
              <w:bottom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r w:rsidRPr="00B10632">
              <w:rPr>
                <w:sz w:val="18"/>
                <w:szCs w:val="18"/>
              </w:rPr>
              <w:t>doświadczenie w projektowaniu systemu sterowników sygnalizacji ruchu drogowego w co najmniej dwóch projektach z zastosowaniem scentralizowanych algorytmów sterowania ruchem ulicznym i programowania sterowników sygnalizacji ruchu drogowego</w:t>
            </w:r>
          </w:p>
        </w:tc>
        <w:tc>
          <w:tcPr>
            <w:tcW w:w="3538" w:type="dxa"/>
            <w:tcBorders>
              <w:top w:val="single" w:sz="4" w:space="0" w:color="auto"/>
              <w:left w:val="single" w:sz="4" w:space="0" w:color="auto"/>
              <w:bottom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r w:rsidRPr="00B10632">
              <w:rPr>
                <w:sz w:val="18"/>
                <w:szCs w:val="18"/>
              </w:rPr>
              <w:t>Przedmiotem zamówienia nie jest projekt systemu sterownika, w związku z czym wymaganie nie odpowiada przedmiotowi zamówienia. Specjaliści tacy są zatrudniani przez firmy produkujące urządzenia z reguły nie uczestniczą bezpośrednio nawet na etapie realizacji zadania. Również programowanie sterowników nie jest zbieżne ze specyfiką zadania.</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r w:rsidRPr="00B10632">
              <w:rPr>
                <w:sz w:val="18"/>
                <w:szCs w:val="18"/>
              </w:rPr>
              <w:t xml:space="preserve">Czy zamawiający usunie wymaganie „specjalista ds. automatyki” ewentualnie zmieni wymagania na bardziej przystające do specyfiki zadania np. „Opracował projekt lub koncepcję lub specyfikacje techniczne dla zadania ITS wykorzystującego do sterowania przynajmniej sterowniki sygnalizacji świetlnej z detekcją indukcyjną i </w:t>
            </w:r>
            <w:proofErr w:type="spellStart"/>
            <w:r w:rsidRPr="00B10632">
              <w:rPr>
                <w:sz w:val="18"/>
                <w:szCs w:val="18"/>
              </w:rPr>
              <w:t>wideodetekcją</w:t>
            </w:r>
            <w:proofErr w:type="spellEnd"/>
            <w:r w:rsidRPr="00B10632">
              <w:rPr>
                <w:sz w:val="18"/>
                <w:szCs w:val="18"/>
              </w:rPr>
              <w:t>, tablice o zmiennej treści”</w:t>
            </w:r>
          </w:p>
        </w:tc>
      </w:tr>
      <w:tr w:rsidR="00C40BB3" w:rsidRPr="00B10632" w:rsidTr="00A4373D">
        <w:trPr>
          <w:trHeight w:hRule="exact" w:val="569"/>
        </w:trPr>
        <w:tc>
          <w:tcPr>
            <w:tcW w:w="11313" w:type="dxa"/>
            <w:gridSpan w:val="4"/>
            <w:tcBorders>
              <w:top w:val="single" w:sz="4" w:space="0" w:color="auto"/>
              <w:left w:val="single" w:sz="4" w:space="0" w:color="auto"/>
              <w:bottom w:val="single" w:sz="4" w:space="0" w:color="auto"/>
              <w:right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r w:rsidRPr="00C40BB3">
              <w:rPr>
                <w:b/>
                <w:sz w:val="18"/>
                <w:szCs w:val="18"/>
              </w:rPr>
              <w:t xml:space="preserve">Zamawiający przychyla się do wniosku i wprowadza następujący zapis: „Opracował projekt lub koncepcję lub specyfikacje techniczne dla zadania ITS wykorzystującego do sterowania przynajmniej sterowniki sygnalizacji świetlnej z detekcją indukcyjną i </w:t>
            </w:r>
            <w:proofErr w:type="spellStart"/>
            <w:r w:rsidRPr="00C40BB3">
              <w:rPr>
                <w:b/>
                <w:sz w:val="18"/>
                <w:szCs w:val="18"/>
              </w:rPr>
              <w:t>wideodetekcją</w:t>
            </w:r>
            <w:proofErr w:type="spellEnd"/>
            <w:r w:rsidRPr="00C40BB3">
              <w:rPr>
                <w:b/>
                <w:sz w:val="18"/>
                <w:szCs w:val="18"/>
              </w:rPr>
              <w:t xml:space="preserve">, </w:t>
            </w:r>
            <w:r w:rsidRPr="00C40BB3">
              <w:rPr>
                <w:b/>
                <w:i/>
                <w:sz w:val="18"/>
                <w:szCs w:val="18"/>
              </w:rPr>
              <w:t>tablice o zmiennej treści”</w:t>
            </w:r>
          </w:p>
        </w:tc>
      </w:tr>
      <w:tr w:rsidR="00C40BB3" w:rsidRPr="00B10632" w:rsidTr="00A4373D">
        <w:trPr>
          <w:trHeight w:val="836"/>
        </w:trPr>
        <w:tc>
          <w:tcPr>
            <w:tcW w:w="695" w:type="dxa"/>
            <w:vMerge w:val="restart"/>
            <w:tcBorders>
              <w:top w:val="single" w:sz="4" w:space="0" w:color="auto"/>
              <w:left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r w:rsidRPr="00B10632">
              <w:rPr>
                <w:sz w:val="18"/>
                <w:szCs w:val="18"/>
              </w:rPr>
              <w:t>Inżynier projektant</w:t>
            </w:r>
          </w:p>
          <w:p w:rsidR="00C40BB3" w:rsidRPr="00B10632" w:rsidRDefault="00C40BB3" w:rsidP="00A4373D">
            <w:pPr>
              <w:spacing w:after="0" w:line="276" w:lineRule="auto"/>
              <w:contextualSpacing/>
              <w:jc w:val="both"/>
              <w:rPr>
                <w:sz w:val="18"/>
                <w:szCs w:val="18"/>
              </w:rPr>
            </w:pPr>
            <w:r w:rsidRPr="00B10632">
              <w:rPr>
                <w:sz w:val="18"/>
                <w:szCs w:val="18"/>
              </w:rPr>
              <w:t>infrastruktury</w:t>
            </w:r>
          </w:p>
          <w:p w:rsidR="00C40BB3" w:rsidRPr="00B10632" w:rsidRDefault="00C40BB3" w:rsidP="00A4373D">
            <w:pPr>
              <w:spacing w:after="0" w:line="276" w:lineRule="auto"/>
              <w:contextualSpacing/>
              <w:jc w:val="both"/>
              <w:rPr>
                <w:sz w:val="18"/>
                <w:szCs w:val="18"/>
              </w:rPr>
            </w:pPr>
            <w:r w:rsidRPr="00B10632">
              <w:rPr>
                <w:sz w:val="18"/>
                <w:szCs w:val="18"/>
              </w:rPr>
              <w:t>sieciowej</w:t>
            </w:r>
          </w:p>
        </w:tc>
        <w:tc>
          <w:tcPr>
            <w:tcW w:w="3538" w:type="dxa"/>
            <w:tcBorders>
              <w:top w:val="single" w:sz="4" w:space="0" w:color="auto"/>
              <w:left w:val="single" w:sz="4" w:space="0" w:color="auto"/>
              <w:bottom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r w:rsidRPr="00B10632">
              <w:rPr>
                <w:sz w:val="18"/>
                <w:szCs w:val="18"/>
              </w:rPr>
              <w:t>wykształcenie wyższe techniczne w</w:t>
            </w:r>
          </w:p>
          <w:p w:rsidR="00C40BB3" w:rsidRPr="00B10632" w:rsidRDefault="00C40BB3" w:rsidP="00A4373D">
            <w:pPr>
              <w:spacing w:after="0" w:line="276" w:lineRule="auto"/>
              <w:contextualSpacing/>
              <w:jc w:val="both"/>
              <w:rPr>
                <w:sz w:val="18"/>
                <w:szCs w:val="18"/>
              </w:rPr>
            </w:pPr>
            <w:r w:rsidRPr="00B10632">
              <w:rPr>
                <w:sz w:val="18"/>
                <w:szCs w:val="18"/>
              </w:rPr>
              <w:t>specjalności elektronika/ telekomunikacja/ inżynieria systemów bezpieczeństwa;</w:t>
            </w:r>
          </w:p>
        </w:tc>
        <w:tc>
          <w:tcPr>
            <w:tcW w:w="3538" w:type="dxa"/>
            <w:tcBorders>
              <w:top w:val="single" w:sz="4" w:space="0" w:color="auto"/>
              <w:left w:val="single" w:sz="4" w:space="0" w:color="auto"/>
              <w:bottom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r w:rsidRPr="00B10632">
              <w:rPr>
                <w:sz w:val="18"/>
                <w:szCs w:val="18"/>
              </w:rPr>
              <w:t>Dla większości pozostałego</w:t>
            </w:r>
          </w:p>
          <w:p w:rsidR="00C40BB3" w:rsidRPr="00B10632" w:rsidRDefault="00C40BB3" w:rsidP="00A4373D">
            <w:pPr>
              <w:spacing w:after="0" w:line="276" w:lineRule="auto"/>
              <w:contextualSpacing/>
              <w:jc w:val="both"/>
              <w:rPr>
                <w:sz w:val="18"/>
                <w:szCs w:val="18"/>
              </w:rPr>
            </w:pPr>
            <w:r w:rsidRPr="00B10632">
              <w:rPr>
                <w:sz w:val="18"/>
                <w:szCs w:val="18"/>
              </w:rPr>
              <w:t>personelu wymaga się wykształcenia wyższego technicznego</w:t>
            </w:r>
          </w:p>
        </w:tc>
        <w:tc>
          <w:tcPr>
            <w:tcW w:w="3542" w:type="dxa"/>
            <w:vMerge w:val="restart"/>
            <w:tcBorders>
              <w:top w:val="single" w:sz="4" w:space="0" w:color="auto"/>
              <w:left w:val="single" w:sz="4" w:space="0" w:color="auto"/>
              <w:right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r w:rsidRPr="00B10632">
              <w:rPr>
                <w:sz w:val="18"/>
                <w:szCs w:val="18"/>
              </w:rPr>
              <w:t>Czy zamawiający usunie</w:t>
            </w:r>
          </w:p>
          <w:p w:rsidR="00C40BB3" w:rsidRPr="00B10632" w:rsidRDefault="00C40BB3" w:rsidP="00A4373D">
            <w:pPr>
              <w:spacing w:after="0" w:line="276" w:lineRule="auto"/>
              <w:contextualSpacing/>
              <w:jc w:val="both"/>
              <w:rPr>
                <w:sz w:val="18"/>
                <w:szCs w:val="18"/>
              </w:rPr>
            </w:pPr>
            <w:r w:rsidRPr="00B10632">
              <w:rPr>
                <w:sz w:val="18"/>
                <w:szCs w:val="18"/>
              </w:rPr>
              <w:t>wymaganie „Inżynier projektant infrastruktury sieciowej” ewentualnie zmieni wymagania na</w:t>
            </w:r>
          </w:p>
          <w:p w:rsidR="00C40BB3" w:rsidRPr="00B10632" w:rsidRDefault="00C40BB3" w:rsidP="00A4373D">
            <w:pPr>
              <w:spacing w:after="0" w:line="276" w:lineRule="auto"/>
              <w:contextualSpacing/>
              <w:jc w:val="both"/>
              <w:rPr>
                <w:sz w:val="18"/>
                <w:szCs w:val="18"/>
              </w:rPr>
            </w:pPr>
            <w:r w:rsidRPr="00B10632">
              <w:rPr>
                <w:sz w:val="18"/>
                <w:szCs w:val="18"/>
              </w:rPr>
              <w:t>bardziej przystające do specyfiki zadania np.</w:t>
            </w:r>
          </w:p>
          <w:p w:rsidR="00C40BB3" w:rsidRPr="00B10632" w:rsidRDefault="00C40BB3" w:rsidP="00A4373D">
            <w:pPr>
              <w:spacing w:after="0" w:line="276" w:lineRule="auto"/>
              <w:contextualSpacing/>
              <w:jc w:val="both"/>
              <w:rPr>
                <w:sz w:val="18"/>
                <w:szCs w:val="18"/>
              </w:rPr>
            </w:pPr>
            <w:r w:rsidRPr="00B10632">
              <w:rPr>
                <w:sz w:val="18"/>
                <w:szCs w:val="18"/>
              </w:rPr>
              <w:t>1. „Opracował projekt lub koncepcję lub specyfikacje</w:t>
            </w:r>
          </w:p>
          <w:p w:rsidR="00C40BB3" w:rsidRPr="00B10632" w:rsidRDefault="00C40BB3" w:rsidP="00A4373D">
            <w:pPr>
              <w:spacing w:after="0" w:line="276" w:lineRule="auto"/>
              <w:contextualSpacing/>
              <w:jc w:val="both"/>
              <w:rPr>
                <w:sz w:val="18"/>
                <w:szCs w:val="18"/>
              </w:rPr>
            </w:pPr>
            <w:r w:rsidRPr="00B10632">
              <w:rPr>
                <w:sz w:val="18"/>
                <w:szCs w:val="18"/>
              </w:rPr>
              <w:t>techniczne dla zadania ITS, bazującego na przewodowej i bezprzewodowej transmisji danych?”</w:t>
            </w:r>
          </w:p>
          <w:p w:rsidR="00C40BB3" w:rsidRPr="00B10632" w:rsidRDefault="00C40BB3" w:rsidP="00A4373D">
            <w:pPr>
              <w:spacing w:after="0" w:line="276" w:lineRule="auto"/>
              <w:contextualSpacing/>
              <w:jc w:val="both"/>
              <w:rPr>
                <w:sz w:val="18"/>
                <w:szCs w:val="18"/>
              </w:rPr>
            </w:pPr>
            <w:r w:rsidRPr="00B10632">
              <w:rPr>
                <w:sz w:val="18"/>
                <w:szCs w:val="18"/>
              </w:rPr>
              <w:t>2. Posiada wykształcenie</w:t>
            </w:r>
          </w:p>
          <w:p w:rsidR="00C40BB3" w:rsidRPr="00B10632" w:rsidRDefault="00C40BB3" w:rsidP="00A4373D">
            <w:pPr>
              <w:spacing w:after="0" w:line="276" w:lineRule="auto"/>
              <w:contextualSpacing/>
              <w:jc w:val="both"/>
              <w:rPr>
                <w:sz w:val="18"/>
                <w:szCs w:val="18"/>
              </w:rPr>
            </w:pPr>
            <w:r w:rsidRPr="00B10632">
              <w:rPr>
                <w:sz w:val="18"/>
                <w:szCs w:val="18"/>
              </w:rPr>
              <w:t>wyższe techniczne</w:t>
            </w:r>
          </w:p>
        </w:tc>
      </w:tr>
      <w:tr w:rsidR="00C40BB3" w:rsidRPr="00B10632" w:rsidTr="00A4373D">
        <w:trPr>
          <w:trHeight w:hRule="exact" w:val="1051"/>
        </w:trPr>
        <w:tc>
          <w:tcPr>
            <w:tcW w:w="695" w:type="dxa"/>
            <w:vMerge/>
            <w:tcBorders>
              <w:left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p>
        </w:tc>
        <w:tc>
          <w:tcPr>
            <w:tcW w:w="3538" w:type="dxa"/>
            <w:tcBorders>
              <w:top w:val="single" w:sz="4" w:space="0" w:color="auto"/>
              <w:left w:val="single" w:sz="4" w:space="0" w:color="auto"/>
              <w:bottom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r w:rsidRPr="00B10632">
              <w:rPr>
                <w:sz w:val="18"/>
                <w:szCs w:val="18"/>
              </w:rPr>
              <w:t>znajomość współczesnych technik transmisji przewodowej i bezprzewodowej potwierdzona uzyskaniem certyfikatu ze szkolenia w tym zakresie;</w:t>
            </w:r>
          </w:p>
        </w:tc>
        <w:tc>
          <w:tcPr>
            <w:tcW w:w="3538" w:type="dxa"/>
            <w:tcBorders>
              <w:top w:val="single" w:sz="4" w:space="0" w:color="auto"/>
              <w:left w:val="single" w:sz="4" w:space="0" w:color="auto"/>
              <w:bottom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r w:rsidRPr="00B10632">
              <w:rPr>
                <w:sz w:val="18"/>
                <w:szCs w:val="18"/>
              </w:rPr>
              <w:t>Jakiego typu certyfikat powinien być przedstawiony?</w:t>
            </w:r>
          </w:p>
        </w:tc>
        <w:tc>
          <w:tcPr>
            <w:tcW w:w="3542" w:type="dxa"/>
            <w:vMerge/>
            <w:tcBorders>
              <w:left w:val="single" w:sz="4" w:space="0" w:color="auto"/>
              <w:right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p>
        </w:tc>
      </w:tr>
      <w:tr w:rsidR="00C40BB3" w:rsidRPr="00B10632" w:rsidTr="00A4373D">
        <w:trPr>
          <w:trHeight w:hRule="exact" w:val="1051"/>
        </w:trPr>
        <w:tc>
          <w:tcPr>
            <w:tcW w:w="695" w:type="dxa"/>
            <w:vMerge/>
            <w:tcBorders>
              <w:left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p>
        </w:tc>
        <w:tc>
          <w:tcPr>
            <w:tcW w:w="3538" w:type="dxa"/>
            <w:tcBorders>
              <w:top w:val="single" w:sz="4" w:space="0" w:color="auto"/>
              <w:left w:val="single" w:sz="4" w:space="0" w:color="auto"/>
              <w:bottom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r w:rsidRPr="00B10632">
              <w:rPr>
                <w:sz w:val="18"/>
                <w:szCs w:val="18"/>
              </w:rPr>
              <w:t>znajomość zagadnień bezpieczeństwa sieci IT - potwierdzona certyfikatem, zaświadczeniem z odbycia kursu lub szkolenia w tym zakresie;;</w:t>
            </w:r>
          </w:p>
        </w:tc>
        <w:tc>
          <w:tcPr>
            <w:tcW w:w="3538" w:type="dxa"/>
            <w:tcBorders>
              <w:top w:val="single" w:sz="4" w:space="0" w:color="auto"/>
              <w:left w:val="single" w:sz="4" w:space="0" w:color="auto"/>
              <w:bottom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r w:rsidRPr="00B10632">
              <w:rPr>
                <w:sz w:val="18"/>
                <w:szCs w:val="18"/>
              </w:rPr>
              <w:t>Jakiego typu certyfikat powinien być przedstawiony?</w:t>
            </w:r>
          </w:p>
          <w:p w:rsidR="00C40BB3" w:rsidRPr="00B10632" w:rsidRDefault="00C40BB3" w:rsidP="00A4373D">
            <w:pPr>
              <w:spacing w:after="0" w:line="276" w:lineRule="auto"/>
              <w:contextualSpacing/>
              <w:jc w:val="both"/>
              <w:rPr>
                <w:sz w:val="18"/>
                <w:szCs w:val="18"/>
              </w:rPr>
            </w:pPr>
            <w:r w:rsidRPr="00B10632">
              <w:rPr>
                <w:sz w:val="18"/>
                <w:szCs w:val="18"/>
              </w:rPr>
              <w:t>Kwestie bezpieczeństwa dotyczą etapu eksploatacji, więc wymaganie</w:t>
            </w:r>
          </w:p>
        </w:tc>
        <w:tc>
          <w:tcPr>
            <w:tcW w:w="3542" w:type="dxa"/>
            <w:vMerge/>
            <w:tcBorders>
              <w:left w:val="single" w:sz="4" w:space="0" w:color="auto"/>
              <w:right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p>
        </w:tc>
      </w:tr>
      <w:tr w:rsidR="00C40BB3" w:rsidRPr="00B10632" w:rsidTr="00A4373D">
        <w:trPr>
          <w:trHeight w:hRule="exact" w:val="1481"/>
        </w:trPr>
        <w:tc>
          <w:tcPr>
            <w:tcW w:w="695" w:type="dxa"/>
            <w:vMerge/>
            <w:tcBorders>
              <w:left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p>
        </w:tc>
        <w:tc>
          <w:tcPr>
            <w:tcW w:w="3538" w:type="dxa"/>
            <w:tcBorders>
              <w:top w:val="single" w:sz="4" w:space="0" w:color="auto"/>
              <w:left w:val="single" w:sz="4" w:space="0" w:color="auto"/>
              <w:bottom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r w:rsidRPr="00B10632">
              <w:rPr>
                <w:sz w:val="18"/>
                <w:szCs w:val="18"/>
              </w:rPr>
              <w:t>znajomość architektury sieci IT - działania przełączników sieciowych, organizacja i topologia ruchu, znajomość sieci mikrofalowych pod kątem budowania linków IP, potwierdzona certyfikatem, zaświadczeniem z odbycia kursu lub szkolenia w tym zakresie;</w:t>
            </w:r>
          </w:p>
        </w:tc>
        <w:tc>
          <w:tcPr>
            <w:tcW w:w="3538" w:type="dxa"/>
            <w:tcBorders>
              <w:top w:val="single" w:sz="4" w:space="0" w:color="auto"/>
              <w:left w:val="single" w:sz="4" w:space="0" w:color="auto"/>
              <w:bottom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r w:rsidRPr="00B10632">
              <w:rPr>
                <w:sz w:val="18"/>
                <w:szCs w:val="18"/>
              </w:rPr>
              <w:t>Jakiego typu certyfikat powinien być przedstawiony?</w:t>
            </w:r>
          </w:p>
          <w:p w:rsidR="00C40BB3" w:rsidRPr="00B10632" w:rsidRDefault="00C40BB3" w:rsidP="00A4373D">
            <w:pPr>
              <w:spacing w:after="0" w:line="276" w:lineRule="auto"/>
              <w:contextualSpacing/>
              <w:jc w:val="both"/>
              <w:rPr>
                <w:sz w:val="18"/>
                <w:szCs w:val="18"/>
              </w:rPr>
            </w:pPr>
            <w:r w:rsidRPr="00B10632">
              <w:rPr>
                <w:sz w:val="18"/>
                <w:szCs w:val="18"/>
              </w:rPr>
              <w:t>Najczęściej taki certyfikat jest wydawany przez firmy produkujące sprzęt, co nie jest dobrą rekomendacją dla osoby opracowującej założenia do zamówienia publicznego</w:t>
            </w:r>
          </w:p>
        </w:tc>
        <w:tc>
          <w:tcPr>
            <w:tcW w:w="3542" w:type="dxa"/>
            <w:vMerge/>
            <w:tcBorders>
              <w:left w:val="single" w:sz="4" w:space="0" w:color="auto"/>
              <w:right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p>
        </w:tc>
      </w:tr>
      <w:tr w:rsidR="00C40BB3" w:rsidRPr="00B10632" w:rsidTr="00A4373D">
        <w:trPr>
          <w:trHeight w:hRule="exact" w:val="1418"/>
        </w:trPr>
        <w:tc>
          <w:tcPr>
            <w:tcW w:w="695" w:type="dxa"/>
            <w:vMerge/>
            <w:tcBorders>
              <w:left w:val="single" w:sz="4" w:space="0" w:color="auto"/>
              <w:bottom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p>
        </w:tc>
        <w:tc>
          <w:tcPr>
            <w:tcW w:w="3538" w:type="dxa"/>
            <w:tcBorders>
              <w:top w:val="single" w:sz="4" w:space="0" w:color="auto"/>
              <w:left w:val="single" w:sz="4" w:space="0" w:color="auto"/>
              <w:bottom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r w:rsidRPr="00B10632">
              <w:rPr>
                <w:sz w:val="18"/>
                <w:szCs w:val="18"/>
              </w:rPr>
              <w:t>projektował infrastrukturę sieciową w przynajmniej dwóch projektach teleinformatycznych.</w:t>
            </w:r>
          </w:p>
        </w:tc>
        <w:tc>
          <w:tcPr>
            <w:tcW w:w="3538" w:type="dxa"/>
            <w:tcBorders>
              <w:top w:val="single" w:sz="4" w:space="0" w:color="auto"/>
              <w:left w:val="single" w:sz="4" w:space="0" w:color="auto"/>
              <w:bottom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r w:rsidRPr="00B10632">
              <w:rPr>
                <w:sz w:val="18"/>
                <w:szCs w:val="18"/>
              </w:rPr>
              <w:t>Przedmiotem zamówienia nie są projekty, w związku z czym wymaganie nie odpowiada przedmiotowi zamówienia. Postawione wymaganie doświadczenia nie uwzględnia natomiast specyfiki systemów ITS</w:t>
            </w:r>
          </w:p>
        </w:tc>
        <w:tc>
          <w:tcPr>
            <w:tcW w:w="3542" w:type="dxa"/>
            <w:vMerge/>
            <w:tcBorders>
              <w:left w:val="single" w:sz="4" w:space="0" w:color="auto"/>
              <w:bottom w:val="single" w:sz="4" w:space="0" w:color="auto"/>
              <w:right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p>
        </w:tc>
      </w:tr>
      <w:tr w:rsidR="00C40BB3" w:rsidRPr="00B10632" w:rsidTr="00A4373D">
        <w:trPr>
          <w:trHeight w:hRule="exact" w:val="519"/>
        </w:trPr>
        <w:tc>
          <w:tcPr>
            <w:tcW w:w="11313" w:type="dxa"/>
            <w:gridSpan w:val="4"/>
            <w:tcBorders>
              <w:top w:val="single" w:sz="4" w:space="0" w:color="auto"/>
              <w:left w:val="single" w:sz="4" w:space="0" w:color="auto"/>
              <w:right w:val="single" w:sz="4" w:space="0" w:color="auto"/>
            </w:tcBorders>
            <w:shd w:val="clear" w:color="auto" w:fill="FFFFFF"/>
          </w:tcPr>
          <w:p w:rsidR="00C40BB3" w:rsidRPr="00C40BB3" w:rsidRDefault="00C40BB3" w:rsidP="00A4373D">
            <w:pPr>
              <w:spacing w:after="0" w:line="276" w:lineRule="auto"/>
              <w:contextualSpacing/>
              <w:jc w:val="both"/>
              <w:rPr>
                <w:b/>
                <w:i/>
                <w:sz w:val="18"/>
                <w:szCs w:val="18"/>
              </w:rPr>
            </w:pPr>
            <w:r w:rsidRPr="00C40BB3">
              <w:rPr>
                <w:b/>
                <w:i/>
                <w:sz w:val="18"/>
                <w:szCs w:val="18"/>
              </w:rPr>
              <w:t>Zamawiający przychyla się do wniosku i wprowadza następujący zapis: 1. Opracował projekt lub koncepcję lub specyfikacje techniczne dla zadania ITS, bazującego na przewodowej i bezprzewodowej transmisji danych; 2. Posiada wykształcenie</w:t>
            </w:r>
          </w:p>
          <w:p w:rsidR="00C40BB3" w:rsidRPr="00B10632" w:rsidRDefault="00C40BB3" w:rsidP="00A4373D">
            <w:pPr>
              <w:spacing w:after="0" w:line="276" w:lineRule="auto"/>
              <w:contextualSpacing/>
              <w:jc w:val="both"/>
              <w:rPr>
                <w:sz w:val="18"/>
                <w:szCs w:val="18"/>
              </w:rPr>
            </w:pPr>
            <w:r w:rsidRPr="00B10632">
              <w:rPr>
                <w:sz w:val="18"/>
                <w:szCs w:val="18"/>
              </w:rPr>
              <w:t>wyższe techniczne</w:t>
            </w:r>
          </w:p>
          <w:p w:rsidR="00C40BB3" w:rsidRPr="00B10632" w:rsidRDefault="00C40BB3" w:rsidP="00A4373D">
            <w:pPr>
              <w:spacing w:after="0" w:line="276" w:lineRule="auto"/>
              <w:contextualSpacing/>
              <w:jc w:val="both"/>
              <w:rPr>
                <w:sz w:val="18"/>
                <w:szCs w:val="18"/>
              </w:rPr>
            </w:pPr>
            <w:r w:rsidRPr="00B10632">
              <w:rPr>
                <w:sz w:val="18"/>
                <w:szCs w:val="18"/>
              </w:rPr>
              <w:t>2. Posiada wykształcenie</w:t>
            </w:r>
          </w:p>
          <w:p w:rsidR="00C40BB3" w:rsidRPr="00B10632" w:rsidRDefault="00C40BB3" w:rsidP="00A4373D">
            <w:pPr>
              <w:spacing w:after="0" w:line="276" w:lineRule="auto"/>
              <w:contextualSpacing/>
              <w:jc w:val="both"/>
              <w:rPr>
                <w:sz w:val="18"/>
                <w:szCs w:val="18"/>
              </w:rPr>
            </w:pPr>
            <w:r w:rsidRPr="00B10632">
              <w:rPr>
                <w:sz w:val="18"/>
                <w:szCs w:val="18"/>
              </w:rPr>
              <w:t>wyższe techniczne</w:t>
            </w:r>
          </w:p>
        </w:tc>
      </w:tr>
      <w:tr w:rsidR="00C40BB3" w:rsidRPr="00B10632" w:rsidTr="00A4373D">
        <w:trPr>
          <w:trHeight w:hRule="exact" w:val="1051"/>
        </w:trPr>
        <w:tc>
          <w:tcPr>
            <w:tcW w:w="695" w:type="dxa"/>
            <w:vMerge w:val="restart"/>
            <w:tcBorders>
              <w:top w:val="single" w:sz="4" w:space="0" w:color="auto"/>
              <w:left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r w:rsidRPr="00B10632">
              <w:rPr>
                <w:sz w:val="18"/>
                <w:szCs w:val="18"/>
              </w:rPr>
              <w:t>Specjalista ds. elektrycznych</w:t>
            </w:r>
          </w:p>
        </w:tc>
        <w:tc>
          <w:tcPr>
            <w:tcW w:w="3538" w:type="dxa"/>
            <w:tcBorders>
              <w:top w:val="single" w:sz="4" w:space="0" w:color="auto"/>
              <w:left w:val="single" w:sz="4" w:space="0" w:color="auto"/>
              <w:bottom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r w:rsidRPr="00B10632">
              <w:rPr>
                <w:sz w:val="18"/>
                <w:szCs w:val="18"/>
              </w:rPr>
              <w:t>posiada co najmniej 3 lata doświadczenia zawodowego w projektowaniu w zakresie sieci, instalacji i urządzeń elektrycznych i elektroenergetycznych liczone od daty nadania uprawnień;</w:t>
            </w:r>
          </w:p>
        </w:tc>
        <w:tc>
          <w:tcPr>
            <w:tcW w:w="3538" w:type="dxa"/>
            <w:vMerge w:val="restart"/>
            <w:tcBorders>
              <w:top w:val="single" w:sz="4" w:space="0" w:color="auto"/>
              <w:left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r w:rsidRPr="00B10632">
              <w:rPr>
                <w:sz w:val="18"/>
                <w:szCs w:val="18"/>
              </w:rPr>
              <w:t>Przedmiotem zamówienia nie są projekty, w związku z czym wymaganie nie odpowiada przedmiotowi zamówienia</w:t>
            </w:r>
          </w:p>
        </w:tc>
        <w:tc>
          <w:tcPr>
            <w:tcW w:w="3542" w:type="dxa"/>
            <w:vMerge w:val="restart"/>
            <w:tcBorders>
              <w:top w:val="single" w:sz="4" w:space="0" w:color="auto"/>
              <w:left w:val="single" w:sz="4" w:space="0" w:color="auto"/>
              <w:right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r w:rsidRPr="00B10632">
              <w:rPr>
                <w:sz w:val="18"/>
                <w:szCs w:val="18"/>
              </w:rPr>
              <w:t>Czy zamawiający zmieni wymagania na bardziej przystające do specyfiki zadania np. „Opracował projekt lub koncepcję lub specyfikacje techniczne dla</w:t>
            </w:r>
          </w:p>
          <w:p w:rsidR="00C40BB3" w:rsidRPr="00B10632" w:rsidRDefault="00C40BB3" w:rsidP="00A4373D">
            <w:pPr>
              <w:spacing w:after="0" w:line="276" w:lineRule="auto"/>
              <w:contextualSpacing/>
              <w:jc w:val="both"/>
              <w:rPr>
                <w:sz w:val="18"/>
                <w:szCs w:val="18"/>
              </w:rPr>
            </w:pPr>
            <w:r w:rsidRPr="00B10632">
              <w:rPr>
                <w:sz w:val="18"/>
                <w:szCs w:val="18"/>
              </w:rPr>
              <w:t>zadania ITS, w zakresie minimum: zasilania urządzeń, projektów</w:t>
            </w:r>
          </w:p>
          <w:p w:rsidR="00C40BB3" w:rsidRPr="00B10632" w:rsidRDefault="00C40BB3" w:rsidP="00A4373D">
            <w:pPr>
              <w:spacing w:after="0" w:line="276" w:lineRule="auto"/>
              <w:contextualSpacing/>
              <w:jc w:val="both"/>
              <w:rPr>
                <w:sz w:val="18"/>
                <w:szCs w:val="18"/>
              </w:rPr>
            </w:pPr>
            <w:r w:rsidRPr="00B10632">
              <w:rPr>
                <w:sz w:val="18"/>
                <w:szCs w:val="18"/>
              </w:rPr>
              <w:t>sygnalizacji świetlnych, projektów tablic o zmiennej treści, stacji meteo, urządzenia ANPR”?</w:t>
            </w:r>
          </w:p>
        </w:tc>
      </w:tr>
      <w:tr w:rsidR="00C40BB3" w:rsidRPr="00B10632" w:rsidTr="00A4373D">
        <w:trPr>
          <w:trHeight w:hRule="exact" w:val="1051"/>
        </w:trPr>
        <w:tc>
          <w:tcPr>
            <w:tcW w:w="695" w:type="dxa"/>
            <w:vMerge/>
            <w:tcBorders>
              <w:left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p>
        </w:tc>
        <w:tc>
          <w:tcPr>
            <w:tcW w:w="3538" w:type="dxa"/>
            <w:tcBorders>
              <w:top w:val="single" w:sz="4" w:space="0" w:color="auto"/>
              <w:left w:val="single" w:sz="4" w:space="0" w:color="auto"/>
              <w:bottom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r w:rsidRPr="00B10632">
              <w:rPr>
                <w:sz w:val="18"/>
                <w:szCs w:val="18"/>
              </w:rPr>
              <w:t>posiada uprawnienia budowlane do projektowania w specjalności instalacyjnej w zakresie sieci,</w:t>
            </w:r>
          </w:p>
        </w:tc>
        <w:tc>
          <w:tcPr>
            <w:tcW w:w="3538" w:type="dxa"/>
            <w:vMerge/>
            <w:tcBorders>
              <w:left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p>
        </w:tc>
        <w:tc>
          <w:tcPr>
            <w:tcW w:w="3542" w:type="dxa"/>
            <w:vMerge/>
            <w:tcBorders>
              <w:left w:val="single" w:sz="4" w:space="0" w:color="auto"/>
              <w:right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p>
        </w:tc>
      </w:tr>
      <w:tr w:rsidR="00C40BB3" w:rsidRPr="00B10632" w:rsidTr="00A4373D">
        <w:trPr>
          <w:trHeight w:hRule="exact" w:val="1051"/>
        </w:trPr>
        <w:tc>
          <w:tcPr>
            <w:tcW w:w="695" w:type="dxa"/>
            <w:vMerge/>
            <w:tcBorders>
              <w:left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p>
        </w:tc>
        <w:tc>
          <w:tcPr>
            <w:tcW w:w="3538" w:type="dxa"/>
            <w:tcBorders>
              <w:top w:val="single" w:sz="4" w:space="0" w:color="auto"/>
              <w:left w:val="single" w:sz="4" w:space="0" w:color="auto"/>
              <w:bottom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r w:rsidRPr="00B10632">
              <w:rPr>
                <w:sz w:val="18"/>
                <w:szCs w:val="18"/>
              </w:rPr>
              <w:t>instalacji i urządzeń elektrycznych i elektroenergetycznych;</w:t>
            </w:r>
          </w:p>
        </w:tc>
        <w:tc>
          <w:tcPr>
            <w:tcW w:w="3538" w:type="dxa"/>
            <w:vMerge/>
            <w:tcBorders>
              <w:left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p>
        </w:tc>
        <w:tc>
          <w:tcPr>
            <w:tcW w:w="3542" w:type="dxa"/>
            <w:vMerge/>
            <w:tcBorders>
              <w:left w:val="single" w:sz="4" w:space="0" w:color="auto"/>
              <w:right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p>
        </w:tc>
      </w:tr>
      <w:tr w:rsidR="00C40BB3" w:rsidRPr="00B10632" w:rsidTr="00A4373D">
        <w:trPr>
          <w:trHeight w:hRule="exact" w:val="1051"/>
        </w:trPr>
        <w:tc>
          <w:tcPr>
            <w:tcW w:w="695" w:type="dxa"/>
            <w:vMerge/>
            <w:tcBorders>
              <w:left w:val="single" w:sz="4" w:space="0" w:color="auto"/>
              <w:bottom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p>
        </w:tc>
        <w:tc>
          <w:tcPr>
            <w:tcW w:w="3538" w:type="dxa"/>
            <w:tcBorders>
              <w:top w:val="single" w:sz="4" w:space="0" w:color="auto"/>
              <w:left w:val="single" w:sz="4" w:space="0" w:color="auto"/>
              <w:bottom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r w:rsidRPr="00B10632">
              <w:rPr>
                <w:sz w:val="18"/>
                <w:szCs w:val="18"/>
              </w:rPr>
              <w:t>zaprojektował instalację elektryczną dla co najmniej jednego systemu sterowania i monitorowania ruchu drogowego wraz z niezbędną infrastrukturą.</w:t>
            </w:r>
          </w:p>
        </w:tc>
        <w:tc>
          <w:tcPr>
            <w:tcW w:w="3538" w:type="dxa"/>
            <w:vMerge/>
            <w:tcBorders>
              <w:left w:val="single" w:sz="4" w:space="0" w:color="auto"/>
              <w:bottom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p>
        </w:tc>
        <w:tc>
          <w:tcPr>
            <w:tcW w:w="3542" w:type="dxa"/>
            <w:vMerge/>
            <w:tcBorders>
              <w:left w:val="single" w:sz="4" w:space="0" w:color="auto"/>
              <w:bottom w:val="single" w:sz="4" w:space="0" w:color="auto"/>
              <w:right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p>
        </w:tc>
      </w:tr>
      <w:tr w:rsidR="00C40BB3" w:rsidRPr="00C40BB3" w:rsidTr="00A4373D">
        <w:trPr>
          <w:trHeight w:hRule="exact" w:val="517"/>
        </w:trPr>
        <w:tc>
          <w:tcPr>
            <w:tcW w:w="11313" w:type="dxa"/>
            <w:gridSpan w:val="4"/>
            <w:tcBorders>
              <w:top w:val="single" w:sz="4" w:space="0" w:color="auto"/>
              <w:left w:val="single" w:sz="4" w:space="0" w:color="auto"/>
              <w:right w:val="single" w:sz="4" w:space="0" w:color="auto"/>
            </w:tcBorders>
            <w:shd w:val="clear" w:color="auto" w:fill="FFFFFF"/>
          </w:tcPr>
          <w:p w:rsidR="00C40BB3" w:rsidRPr="00C40BB3" w:rsidRDefault="00C40BB3" w:rsidP="00A4373D">
            <w:pPr>
              <w:spacing w:after="0" w:line="276" w:lineRule="auto"/>
              <w:contextualSpacing/>
              <w:jc w:val="both"/>
              <w:rPr>
                <w:b/>
                <w:i/>
                <w:sz w:val="18"/>
                <w:szCs w:val="18"/>
              </w:rPr>
            </w:pPr>
            <w:r w:rsidRPr="00C40BB3">
              <w:rPr>
                <w:b/>
                <w:i/>
                <w:sz w:val="18"/>
                <w:szCs w:val="18"/>
              </w:rPr>
              <w:lastRenderedPageBreak/>
              <w:t>Zamawiający przychyla się do wniosku i wprowadza następujący zapis Opracował projekt lub koncepcję lub specyfikacje techniczne dla zadania ITS, w zakresie minimum: zasilania urządzeń, projektów sygnalizacji świetlnych, projektów tablic o zmiennej treści, stacji meteo, urządzenia ANPR</w:t>
            </w:r>
          </w:p>
        </w:tc>
      </w:tr>
      <w:tr w:rsidR="00C40BB3" w:rsidRPr="00B10632" w:rsidTr="00A4373D">
        <w:trPr>
          <w:trHeight w:hRule="exact" w:val="1051"/>
        </w:trPr>
        <w:tc>
          <w:tcPr>
            <w:tcW w:w="695" w:type="dxa"/>
            <w:vMerge w:val="restart"/>
            <w:tcBorders>
              <w:top w:val="single" w:sz="4" w:space="0" w:color="auto"/>
              <w:left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r w:rsidRPr="00B10632">
              <w:rPr>
                <w:sz w:val="18"/>
                <w:szCs w:val="18"/>
              </w:rPr>
              <w:t>Specjalista ds. telekomunikacji</w:t>
            </w:r>
          </w:p>
        </w:tc>
        <w:tc>
          <w:tcPr>
            <w:tcW w:w="3538" w:type="dxa"/>
            <w:tcBorders>
              <w:top w:val="single" w:sz="4" w:space="0" w:color="auto"/>
              <w:left w:val="single" w:sz="4" w:space="0" w:color="auto"/>
              <w:bottom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r w:rsidRPr="00B10632">
              <w:rPr>
                <w:sz w:val="18"/>
                <w:szCs w:val="18"/>
              </w:rPr>
              <w:t>posiada co najmniej 3 lata doświadczenia w projektowaniu w specjalności instalacyjnej w zakresie sieci, instalacji i urządzeń telekomunikacyjnych liczone od nadania uprawnień</w:t>
            </w:r>
          </w:p>
        </w:tc>
        <w:tc>
          <w:tcPr>
            <w:tcW w:w="3538" w:type="dxa"/>
            <w:vMerge w:val="restart"/>
            <w:tcBorders>
              <w:top w:val="single" w:sz="4" w:space="0" w:color="auto"/>
              <w:left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r w:rsidRPr="00B10632">
              <w:rPr>
                <w:sz w:val="18"/>
                <w:szCs w:val="18"/>
              </w:rPr>
              <w:t>Przedmiotem zamówienia nie są projekty, w związku z czym wymaganie nie odpowiada przedmiotowi zamówienia</w:t>
            </w:r>
          </w:p>
        </w:tc>
        <w:tc>
          <w:tcPr>
            <w:tcW w:w="3542" w:type="dxa"/>
            <w:vMerge w:val="restart"/>
            <w:tcBorders>
              <w:top w:val="single" w:sz="4" w:space="0" w:color="auto"/>
              <w:left w:val="single" w:sz="4" w:space="0" w:color="auto"/>
              <w:right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r w:rsidRPr="00B10632">
              <w:rPr>
                <w:sz w:val="18"/>
                <w:szCs w:val="18"/>
              </w:rPr>
              <w:t>Czy zamawiający zmieni wymagania na bardziej przystające do specyfiki zadania np. „Opracował projekt lub koncepcję lub specyfikacje techniczne dla zadania ITS w zakresie teletechniki, obejmującego przynajmniej sygnalizacje świetlne, tablice o zmiennej treści, urządzenia ANPR”?</w:t>
            </w:r>
          </w:p>
        </w:tc>
      </w:tr>
      <w:tr w:rsidR="00C40BB3" w:rsidRPr="00B10632" w:rsidTr="00A4373D">
        <w:trPr>
          <w:trHeight w:hRule="exact" w:val="1051"/>
        </w:trPr>
        <w:tc>
          <w:tcPr>
            <w:tcW w:w="695" w:type="dxa"/>
            <w:vMerge/>
            <w:tcBorders>
              <w:left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p>
        </w:tc>
        <w:tc>
          <w:tcPr>
            <w:tcW w:w="3538" w:type="dxa"/>
            <w:tcBorders>
              <w:top w:val="single" w:sz="4" w:space="0" w:color="auto"/>
              <w:left w:val="single" w:sz="4" w:space="0" w:color="auto"/>
              <w:bottom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r w:rsidRPr="00B10632">
              <w:rPr>
                <w:sz w:val="18"/>
                <w:szCs w:val="18"/>
              </w:rPr>
              <w:t>posiada uprawnienia budowlane do projektowania w specjalności instalacyjnej w zakresie sieci, instalacji i urządzeń telekomunikacyjnych</w:t>
            </w:r>
          </w:p>
        </w:tc>
        <w:tc>
          <w:tcPr>
            <w:tcW w:w="3538" w:type="dxa"/>
            <w:vMerge/>
            <w:tcBorders>
              <w:left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p>
        </w:tc>
        <w:tc>
          <w:tcPr>
            <w:tcW w:w="3542" w:type="dxa"/>
            <w:vMerge/>
            <w:tcBorders>
              <w:left w:val="single" w:sz="4" w:space="0" w:color="auto"/>
              <w:right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p>
        </w:tc>
      </w:tr>
      <w:tr w:rsidR="00C40BB3" w:rsidRPr="00B10632" w:rsidTr="00A4373D">
        <w:trPr>
          <w:trHeight w:hRule="exact" w:val="1051"/>
        </w:trPr>
        <w:tc>
          <w:tcPr>
            <w:tcW w:w="695" w:type="dxa"/>
            <w:vMerge/>
            <w:tcBorders>
              <w:left w:val="single" w:sz="4" w:space="0" w:color="auto"/>
              <w:bottom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p>
        </w:tc>
        <w:tc>
          <w:tcPr>
            <w:tcW w:w="3538" w:type="dxa"/>
            <w:tcBorders>
              <w:top w:val="single" w:sz="4" w:space="0" w:color="auto"/>
              <w:left w:val="single" w:sz="4" w:space="0" w:color="auto"/>
              <w:bottom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r w:rsidRPr="00B10632">
              <w:rPr>
                <w:sz w:val="18"/>
                <w:szCs w:val="18"/>
              </w:rPr>
              <w:t>zaprojektował co najmniej 2 instalacje teletechniczne dla projektów w sektorze transportu</w:t>
            </w:r>
          </w:p>
        </w:tc>
        <w:tc>
          <w:tcPr>
            <w:tcW w:w="3538" w:type="dxa"/>
            <w:vMerge/>
            <w:tcBorders>
              <w:left w:val="single" w:sz="4" w:space="0" w:color="auto"/>
              <w:bottom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p>
        </w:tc>
        <w:tc>
          <w:tcPr>
            <w:tcW w:w="3542" w:type="dxa"/>
            <w:vMerge/>
            <w:tcBorders>
              <w:left w:val="single" w:sz="4" w:space="0" w:color="auto"/>
              <w:bottom w:val="single" w:sz="4" w:space="0" w:color="auto"/>
              <w:right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p>
        </w:tc>
      </w:tr>
      <w:tr w:rsidR="00C40BB3" w:rsidRPr="00C40BB3" w:rsidTr="00A4373D">
        <w:trPr>
          <w:trHeight w:hRule="exact" w:val="581"/>
        </w:trPr>
        <w:tc>
          <w:tcPr>
            <w:tcW w:w="11313" w:type="dxa"/>
            <w:gridSpan w:val="4"/>
            <w:tcBorders>
              <w:top w:val="single" w:sz="4" w:space="0" w:color="auto"/>
              <w:left w:val="single" w:sz="4" w:space="0" w:color="auto"/>
              <w:bottom w:val="single" w:sz="4" w:space="0" w:color="auto"/>
              <w:right w:val="single" w:sz="4" w:space="0" w:color="auto"/>
            </w:tcBorders>
            <w:shd w:val="clear" w:color="auto" w:fill="FFFFFF"/>
          </w:tcPr>
          <w:p w:rsidR="00C40BB3" w:rsidRPr="00C40BB3" w:rsidRDefault="00C40BB3" w:rsidP="00A4373D">
            <w:pPr>
              <w:spacing w:after="0" w:line="276" w:lineRule="auto"/>
              <w:contextualSpacing/>
              <w:jc w:val="both"/>
              <w:rPr>
                <w:b/>
                <w:i/>
                <w:sz w:val="18"/>
                <w:szCs w:val="18"/>
              </w:rPr>
            </w:pPr>
            <w:r w:rsidRPr="00C40BB3">
              <w:rPr>
                <w:b/>
                <w:i/>
                <w:sz w:val="18"/>
                <w:szCs w:val="18"/>
              </w:rPr>
              <w:t>Zamawiający przychyla się do wniosku i wprowadza następujący zapis: Opracował projekt lub koncepcję lub specyfikacje techniczne dla zadania ITS w zakresie teletechniki, obejmującego przynajmniej sygnalizacje świetlne, tablice o zmiennej treści, urządzenia ANPR</w:t>
            </w:r>
          </w:p>
        </w:tc>
      </w:tr>
      <w:tr w:rsidR="00C40BB3" w:rsidRPr="00B10632" w:rsidTr="00A4373D">
        <w:trPr>
          <w:trHeight w:hRule="exact" w:val="1051"/>
        </w:trPr>
        <w:tc>
          <w:tcPr>
            <w:tcW w:w="695" w:type="dxa"/>
            <w:tcBorders>
              <w:top w:val="single" w:sz="4" w:space="0" w:color="auto"/>
              <w:left w:val="single" w:sz="4" w:space="0" w:color="auto"/>
              <w:bottom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r w:rsidRPr="00B10632">
              <w:rPr>
                <w:sz w:val="18"/>
                <w:szCs w:val="18"/>
              </w:rPr>
              <w:t>specjalista ds.</w:t>
            </w:r>
          </w:p>
          <w:p w:rsidR="00C40BB3" w:rsidRPr="00B10632" w:rsidRDefault="00C40BB3" w:rsidP="00A4373D">
            <w:pPr>
              <w:spacing w:after="0" w:line="276" w:lineRule="auto"/>
              <w:contextualSpacing/>
              <w:jc w:val="both"/>
              <w:rPr>
                <w:sz w:val="18"/>
                <w:szCs w:val="18"/>
              </w:rPr>
            </w:pPr>
            <w:r w:rsidRPr="00B10632">
              <w:rPr>
                <w:sz w:val="18"/>
                <w:szCs w:val="18"/>
              </w:rPr>
              <w:t>infrastruktury</w:t>
            </w:r>
          </w:p>
          <w:p w:rsidR="00C40BB3" w:rsidRPr="00B10632" w:rsidRDefault="00C40BB3" w:rsidP="00A4373D">
            <w:pPr>
              <w:spacing w:after="0" w:line="276" w:lineRule="auto"/>
              <w:contextualSpacing/>
              <w:jc w:val="both"/>
              <w:rPr>
                <w:sz w:val="18"/>
                <w:szCs w:val="18"/>
              </w:rPr>
            </w:pPr>
            <w:r w:rsidRPr="00B10632">
              <w:rPr>
                <w:sz w:val="18"/>
                <w:szCs w:val="18"/>
              </w:rPr>
              <w:t>drogowej</w:t>
            </w:r>
          </w:p>
        </w:tc>
        <w:tc>
          <w:tcPr>
            <w:tcW w:w="3538" w:type="dxa"/>
            <w:tcBorders>
              <w:top w:val="single" w:sz="4" w:space="0" w:color="auto"/>
              <w:left w:val="single" w:sz="4" w:space="0" w:color="auto"/>
              <w:bottom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p>
        </w:tc>
        <w:tc>
          <w:tcPr>
            <w:tcW w:w="3538" w:type="dxa"/>
            <w:tcBorders>
              <w:top w:val="single" w:sz="4" w:space="0" w:color="auto"/>
              <w:left w:val="single" w:sz="4" w:space="0" w:color="auto"/>
              <w:bottom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r w:rsidRPr="00B10632">
              <w:rPr>
                <w:sz w:val="18"/>
                <w:szCs w:val="18"/>
              </w:rPr>
              <w:t>Przedmiotem zamówienia nie są projekty branży drogowej, w związku z czym wymaganie nie odpowiada przedmiotowi zamówienia.</w:t>
            </w:r>
          </w:p>
        </w:tc>
        <w:tc>
          <w:tcPr>
            <w:tcW w:w="3542" w:type="dxa"/>
            <w:tcBorders>
              <w:top w:val="single" w:sz="4" w:space="0" w:color="auto"/>
              <w:left w:val="single" w:sz="4" w:space="0" w:color="auto"/>
              <w:bottom w:val="single" w:sz="4" w:space="0" w:color="auto"/>
              <w:right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r w:rsidRPr="00B10632">
              <w:rPr>
                <w:sz w:val="18"/>
                <w:szCs w:val="18"/>
              </w:rPr>
              <w:t>Czy zamawiający usunie wymaganie „specjalista ds. infrastruktury drogowej”</w:t>
            </w:r>
          </w:p>
        </w:tc>
      </w:tr>
      <w:tr w:rsidR="00C40BB3" w:rsidRPr="00C40BB3" w:rsidTr="00A4373D">
        <w:trPr>
          <w:trHeight w:hRule="exact" w:val="377"/>
        </w:trPr>
        <w:tc>
          <w:tcPr>
            <w:tcW w:w="11313" w:type="dxa"/>
            <w:gridSpan w:val="4"/>
            <w:tcBorders>
              <w:top w:val="single" w:sz="4" w:space="0" w:color="auto"/>
              <w:left w:val="single" w:sz="4" w:space="0" w:color="auto"/>
              <w:bottom w:val="single" w:sz="4" w:space="0" w:color="auto"/>
              <w:right w:val="single" w:sz="4" w:space="0" w:color="auto"/>
            </w:tcBorders>
            <w:shd w:val="clear" w:color="auto" w:fill="FFFFFF"/>
          </w:tcPr>
          <w:p w:rsidR="00C40BB3" w:rsidRPr="00C40BB3" w:rsidRDefault="00C40BB3" w:rsidP="00A4373D">
            <w:pPr>
              <w:spacing w:after="0" w:line="276" w:lineRule="auto"/>
              <w:contextualSpacing/>
              <w:jc w:val="both"/>
              <w:rPr>
                <w:b/>
                <w:i/>
                <w:sz w:val="18"/>
                <w:szCs w:val="18"/>
              </w:rPr>
            </w:pPr>
            <w:r w:rsidRPr="00C40BB3">
              <w:rPr>
                <w:b/>
                <w:i/>
                <w:sz w:val="18"/>
                <w:szCs w:val="18"/>
              </w:rPr>
              <w:t>Zamawiający odrzuca wniosek</w:t>
            </w:r>
          </w:p>
        </w:tc>
      </w:tr>
      <w:tr w:rsidR="00C40BB3" w:rsidRPr="00B10632" w:rsidTr="00A4373D">
        <w:trPr>
          <w:trHeight w:hRule="exact" w:val="1051"/>
        </w:trPr>
        <w:tc>
          <w:tcPr>
            <w:tcW w:w="695" w:type="dxa"/>
            <w:vMerge w:val="restart"/>
            <w:tcBorders>
              <w:top w:val="single" w:sz="4" w:space="0" w:color="auto"/>
              <w:left w:val="single" w:sz="4" w:space="0" w:color="auto"/>
              <w:bottom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r w:rsidRPr="00B10632">
              <w:rPr>
                <w:sz w:val="18"/>
                <w:szCs w:val="18"/>
              </w:rPr>
              <w:t>Specjalista ds. stacji pomiaru zanieczyszczeń powietrza</w:t>
            </w:r>
          </w:p>
        </w:tc>
        <w:tc>
          <w:tcPr>
            <w:tcW w:w="3538" w:type="dxa"/>
            <w:tcBorders>
              <w:top w:val="single" w:sz="4" w:space="0" w:color="auto"/>
              <w:left w:val="single" w:sz="4" w:space="0" w:color="auto"/>
              <w:bottom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r w:rsidRPr="00B10632">
              <w:rPr>
                <w:sz w:val="18"/>
                <w:szCs w:val="18"/>
              </w:rPr>
              <w:t>wykształcenie wyższe o specjalności związanej z inżynierią ochrony środowiska</w:t>
            </w:r>
          </w:p>
        </w:tc>
        <w:tc>
          <w:tcPr>
            <w:tcW w:w="3538" w:type="dxa"/>
            <w:tcBorders>
              <w:top w:val="single" w:sz="4" w:space="0" w:color="auto"/>
              <w:left w:val="single" w:sz="4" w:space="0" w:color="auto"/>
              <w:bottom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r w:rsidRPr="00B10632">
              <w:rPr>
                <w:sz w:val="18"/>
                <w:szCs w:val="18"/>
              </w:rPr>
              <w:t>Dla większości pozostałego personelu wymaga się wykształcenia wyższego technicznego</w:t>
            </w:r>
          </w:p>
        </w:tc>
        <w:tc>
          <w:tcPr>
            <w:tcW w:w="3542" w:type="dxa"/>
            <w:vMerge w:val="restart"/>
            <w:tcBorders>
              <w:top w:val="single" w:sz="4" w:space="0" w:color="auto"/>
              <w:left w:val="single" w:sz="4" w:space="0" w:color="auto"/>
              <w:bottom w:val="single" w:sz="4" w:space="0" w:color="auto"/>
              <w:right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r w:rsidRPr="00B10632">
              <w:rPr>
                <w:sz w:val="18"/>
                <w:szCs w:val="18"/>
              </w:rPr>
              <w:t>Czy zamawiający usunie wymaganie „Specjalista ds. stacji pomiaru zanieczyszczeń” ewentualnie zmieni wymagania na bardziej przystające do specyfiki zadania np.</w:t>
            </w:r>
          </w:p>
          <w:p w:rsidR="00C40BB3" w:rsidRPr="00B10632" w:rsidRDefault="00C40BB3" w:rsidP="00A4373D">
            <w:pPr>
              <w:spacing w:after="0" w:line="276" w:lineRule="auto"/>
              <w:contextualSpacing/>
              <w:jc w:val="both"/>
              <w:rPr>
                <w:sz w:val="18"/>
                <w:szCs w:val="18"/>
              </w:rPr>
            </w:pPr>
            <w:r w:rsidRPr="00B10632">
              <w:rPr>
                <w:sz w:val="18"/>
                <w:szCs w:val="18"/>
              </w:rPr>
              <w:t>1. „Opracował projekt lub koncepcję lub specyfikacje</w:t>
            </w:r>
          </w:p>
          <w:p w:rsidR="00C40BB3" w:rsidRPr="00B10632" w:rsidRDefault="00C40BB3" w:rsidP="00A4373D">
            <w:pPr>
              <w:spacing w:after="0" w:line="276" w:lineRule="auto"/>
              <w:contextualSpacing/>
              <w:jc w:val="both"/>
              <w:rPr>
                <w:sz w:val="18"/>
                <w:szCs w:val="18"/>
              </w:rPr>
            </w:pPr>
            <w:r w:rsidRPr="00B10632">
              <w:rPr>
                <w:sz w:val="18"/>
                <w:szCs w:val="18"/>
              </w:rPr>
              <w:t>techniczne dla zadania ITS</w:t>
            </w:r>
          </w:p>
          <w:p w:rsidR="00C40BB3" w:rsidRPr="00B10632" w:rsidRDefault="00C40BB3" w:rsidP="00A4373D">
            <w:pPr>
              <w:spacing w:after="0" w:line="276" w:lineRule="auto"/>
              <w:contextualSpacing/>
              <w:jc w:val="both"/>
              <w:rPr>
                <w:sz w:val="18"/>
                <w:szCs w:val="18"/>
              </w:rPr>
            </w:pPr>
            <w:r w:rsidRPr="00B10632">
              <w:rPr>
                <w:sz w:val="18"/>
                <w:szCs w:val="18"/>
              </w:rPr>
              <w:t>posiadającego stacje pomiaru</w:t>
            </w:r>
          </w:p>
          <w:p w:rsidR="00C40BB3" w:rsidRPr="00B10632" w:rsidRDefault="00C40BB3" w:rsidP="00A4373D">
            <w:pPr>
              <w:spacing w:after="0" w:line="276" w:lineRule="auto"/>
              <w:contextualSpacing/>
              <w:jc w:val="both"/>
              <w:rPr>
                <w:sz w:val="18"/>
                <w:szCs w:val="18"/>
              </w:rPr>
            </w:pPr>
            <w:r w:rsidRPr="00B10632">
              <w:rPr>
                <w:sz w:val="18"/>
                <w:szCs w:val="18"/>
              </w:rPr>
              <w:t>zanieczyszczeń lub stacje</w:t>
            </w:r>
          </w:p>
          <w:p w:rsidR="00C40BB3" w:rsidRPr="00B10632" w:rsidRDefault="00C40BB3" w:rsidP="00A4373D">
            <w:pPr>
              <w:spacing w:after="0" w:line="276" w:lineRule="auto"/>
              <w:contextualSpacing/>
              <w:jc w:val="both"/>
              <w:rPr>
                <w:sz w:val="18"/>
                <w:szCs w:val="18"/>
              </w:rPr>
            </w:pPr>
            <w:r w:rsidRPr="00B10632">
              <w:rPr>
                <w:sz w:val="18"/>
                <w:szCs w:val="18"/>
              </w:rPr>
              <w:t>pomiarów warunków</w:t>
            </w:r>
          </w:p>
          <w:p w:rsidR="00C40BB3" w:rsidRPr="00B10632" w:rsidRDefault="00C40BB3" w:rsidP="00A4373D">
            <w:pPr>
              <w:spacing w:after="0" w:line="276" w:lineRule="auto"/>
              <w:contextualSpacing/>
              <w:jc w:val="both"/>
              <w:rPr>
                <w:sz w:val="18"/>
                <w:szCs w:val="18"/>
              </w:rPr>
            </w:pPr>
            <w:r w:rsidRPr="00B10632">
              <w:rPr>
                <w:sz w:val="18"/>
                <w:szCs w:val="18"/>
              </w:rPr>
              <w:t>meteorologicznych</w:t>
            </w:r>
          </w:p>
          <w:p w:rsidR="00C40BB3" w:rsidRPr="00B10632" w:rsidRDefault="00C40BB3" w:rsidP="00A4373D">
            <w:pPr>
              <w:spacing w:after="0" w:line="276" w:lineRule="auto"/>
              <w:contextualSpacing/>
              <w:jc w:val="both"/>
              <w:rPr>
                <w:sz w:val="18"/>
                <w:szCs w:val="18"/>
              </w:rPr>
            </w:pPr>
            <w:r w:rsidRPr="00B10632">
              <w:rPr>
                <w:sz w:val="18"/>
                <w:szCs w:val="18"/>
              </w:rPr>
              <w:t>2. Posiada wykształcenie</w:t>
            </w:r>
          </w:p>
          <w:p w:rsidR="00C40BB3" w:rsidRPr="00B10632" w:rsidRDefault="00C40BB3" w:rsidP="00A4373D">
            <w:pPr>
              <w:spacing w:after="0" w:line="276" w:lineRule="auto"/>
              <w:contextualSpacing/>
              <w:jc w:val="both"/>
              <w:rPr>
                <w:sz w:val="18"/>
                <w:szCs w:val="18"/>
              </w:rPr>
            </w:pPr>
            <w:r w:rsidRPr="00B10632">
              <w:rPr>
                <w:sz w:val="18"/>
                <w:szCs w:val="18"/>
              </w:rPr>
              <w:t>wyższe techniczne</w:t>
            </w:r>
          </w:p>
        </w:tc>
      </w:tr>
      <w:tr w:rsidR="00C40BB3" w:rsidRPr="00B10632" w:rsidTr="00A4373D">
        <w:trPr>
          <w:trHeight w:val="2411"/>
        </w:trPr>
        <w:tc>
          <w:tcPr>
            <w:tcW w:w="695" w:type="dxa"/>
            <w:vMerge/>
            <w:tcBorders>
              <w:left w:val="single" w:sz="4" w:space="0" w:color="auto"/>
              <w:bottom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p>
        </w:tc>
        <w:tc>
          <w:tcPr>
            <w:tcW w:w="3538" w:type="dxa"/>
            <w:tcBorders>
              <w:top w:val="single" w:sz="4" w:space="0" w:color="auto"/>
              <w:left w:val="single" w:sz="4" w:space="0" w:color="auto"/>
              <w:bottom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r w:rsidRPr="00B10632">
              <w:rPr>
                <w:sz w:val="18"/>
                <w:szCs w:val="18"/>
              </w:rPr>
              <w:t>posiada co najmniej 3 lata doświadczenia zawodowego w projektowaniu systemów pomiaru zanieczyszczeń;</w:t>
            </w:r>
          </w:p>
        </w:tc>
        <w:tc>
          <w:tcPr>
            <w:tcW w:w="3538" w:type="dxa"/>
            <w:tcBorders>
              <w:top w:val="single" w:sz="4" w:space="0" w:color="auto"/>
              <w:left w:val="single" w:sz="4" w:space="0" w:color="auto"/>
              <w:bottom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r w:rsidRPr="00B10632">
              <w:rPr>
                <w:sz w:val="18"/>
                <w:szCs w:val="18"/>
              </w:rPr>
              <w:t>Przedmiotem zamówienia nie są projekty systemów pomiaru, ale jedynie specyfikacja funkcjonalno- sprzętowa (parametry urządzeń, wymagania w zakresie pomiarów)</w:t>
            </w:r>
          </w:p>
        </w:tc>
        <w:tc>
          <w:tcPr>
            <w:tcW w:w="3542" w:type="dxa"/>
            <w:vMerge/>
            <w:tcBorders>
              <w:left w:val="single" w:sz="4" w:space="0" w:color="auto"/>
              <w:bottom w:val="single" w:sz="4" w:space="0" w:color="auto"/>
              <w:right w:val="single" w:sz="4" w:space="0" w:color="auto"/>
            </w:tcBorders>
            <w:shd w:val="clear" w:color="auto" w:fill="FFFFFF"/>
          </w:tcPr>
          <w:p w:rsidR="00C40BB3" w:rsidRPr="00B10632" w:rsidRDefault="00C40BB3" w:rsidP="00A4373D">
            <w:pPr>
              <w:spacing w:after="0" w:line="276" w:lineRule="auto"/>
              <w:contextualSpacing/>
              <w:jc w:val="both"/>
              <w:rPr>
                <w:sz w:val="18"/>
                <w:szCs w:val="18"/>
              </w:rPr>
            </w:pPr>
          </w:p>
        </w:tc>
      </w:tr>
      <w:tr w:rsidR="00C40BB3" w:rsidRPr="00C40BB3" w:rsidTr="00A4373D">
        <w:trPr>
          <w:trHeight w:hRule="exact" w:val="1370"/>
        </w:trPr>
        <w:tc>
          <w:tcPr>
            <w:tcW w:w="11313" w:type="dxa"/>
            <w:gridSpan w:val="4"/>
            <w:tcBorders>
              <w:left w:val="single" w:sz="4" w:space="0" w:color="auto"/>
              <w:bottom w:val="single" w:sz="4" w:space="0" w:color="auto"/>
              <w:right w:val="single" w:sz="4" w:space="0" w:color="auto"/>
            </w:tcBorders>
            <w:shd w:val="clear" w:color="auto" w:fill="FFFFFF"/>
          </w:tcPr>
          <w:p w:rsidR="00C40BB3" w:rsidRPr="00C40BB3" w:rsidRDefault="00C40BB3" w:rsidP="00A4373D">
            <w:pPr>
              <w:spacing w:after="0" w:line="276" w:lineRule="auto"/>
              <w:contextualSpacing/>
              <w:jc w:val="both"/>
              <w:rPr>
                <w:b/>
                <w:i/>
                <w:sz w:val="18"/>
                <w:szCs w:val="18"/>
              </w:rPr>
            </w:pPr>
            <w:r w:rsidRPr="00C40BB3">
              <w:rPr>
                <w:b/>
                <w:i/>
                <w:sz w:val="18"/>
                <w:szCs w:val="18"/>
              </w:rPr>
              <w:t>Zamawiający przychyla się do wniosku i wprowadza następujący zapis: 1. „Opracował projekt lub koncepcję lub specyfikacje techniczne dla zadania ITS posiadającego stacje pomiaru zanieczyszczeń lub stacje pomiarów warunków meteorologicznych; 2. Posiada wykształcenie wyższe techniczne</w:t>
            </w:r>
          </w:p>
        </w:tc>
      </w:tr>
    </w:tbl>
    <w:p w:rsidR="00C40BB3" w:rsidRDefault="00FD3794" w:rsidP="00C40BB3">
      <w:pPr>
        <w:pStyle w:val="Akapitzlist"/>
        <w:numPr>
          <w:ilvl w:val="0"/>
          <w:numId w:val="15"/>
        </w:numPr>
        <w:spacing w:after="0" w:line="276" w:lineRule="auto"/>
        <w:jc w:val="both"/>
        <w:rPr>
          <w:sz w:val="18"/>
          <w:szCs w:val="18"/>
        </w:rPr>
      </w:pPr>
      <w:r w:rsidRPr="00C40BB3">
        <w:rPr>
          <w:sz w:val="18"/>
          <w:szCs w:val="18"/>
        </w:rPr>
        <w:t xml:space="preserve">PZP nie definiuje ściśle terminu „dokumentacja przetargowa”. Szereg dokumentów związanych z postępowaniem przetargowym leży wyłącznie w gestii Zamawiającego i jest opracowywanych tylko przez Zamawiającego.  Czy w opisanym wymaganiu: „2 zamówienia, którego przedmiotem było opracowanie dokumentacji przetargowej, w tym PFU, zgodnej z obowiązującymi przepisami PZP dla postępowania przetargowego obejmującego przedsięwzięcie budowlano - informatyczne, obejmujące co najmniej następujące zakresy: prace elektryczne, teletechniczne, informatyczne, ogólnobudowlane o wartości przedsięwzięcia powyżej 1 mln zł brutto.” Sformułowanie „dokumentacja przetargowa, w tym PFU, zgodna z obowiązującymi przepisami PZP” należy rozumieć zakres dokumentacji, </w:t>
      </w:r>
      <w:proofErr w:type="spellStart"/>
      <w:r w:rsidRPr="00C40BB3">
        <w:rPr>
          <w:sz w:val="18"/>
          <w:szCs w:val="18"/>
        </w:rPr>
        <w:t>t.j</w:t>
      </w:r>
      <w:proofErr w:type="spellEnd"/>
      <w:r w:rsidRPr="00C40BB3">
        <w:rPr>
          <w:sz w:val="18"/>
          <w:szCs w:val="18"/>
        </w:rPr>
        <w:t>. opis przedmiotu zamówienia zgodnie z Art. 30.1 oraz Art. 31.1 PZP Dz. U. 2015 poz. 2164?</w:t>
      </w:r>
    </w:p>
    <w:p w:rsidR="00C40BB3" w:rsidRPr="00C40BB3" w:rsidRDefault="00D80BCD" w:rsidP="00C40BB3">
      <w:pPr>
        <w:pStyle w:val="Akapitzlist"/>
        <w:spacing w:after="0" w:line="276" w:lineRule="auto"/>
        <w:ind w:left="360"/>
        <w:jc w:val="both"/>
        <w:rPr>
          <w:b/>
          <w:i/>
          <w:sz w:val="18"/>
          <w:szCs w:val="18"/>
        </w:rPr>
      </w:pPr>
      <w:r w:rsidRPr="00C40BB3">
        <w:rPr>
          <w:b/>
          <w:i/>
          <w:sz w:val="18"/>
          <w:szCs w:val="18"/>
        </w:rPr>
        <w:t>Tak.</w:t>
      </w:r>
    </w:p>
    <w:p w:rsidR="00C40BB3" w:rsidRDefault="00FD3794" w:rsidP="00C40BB3">
      <w:pPr>
        <w:pStyle w:val="Akapitzlist"/>
        <w:numPr>
          <w:ilvl w:val="0"/>
          <w:numId w:val="15"/>
        </w:numPr>
        <w:spacing w:after="0" w:line="276" w:lineRule="auto"/>
        <w:jc w:val="both"/>
        <w:rPr>
          <w:sz w:val="18"/>
          <w:szCs w:val="18"/>
        </w:rPr>
      </w:pPr>
      <w:r w:rsidRPr="00C40BB3">
        <w:rPr>
          <w:sz w:val="18"/>
          <w:szCs w:val="18"/>
        </w:rPr>
        <w:t xml:space="preserve">Zamawiający wymaga spełnienia warunku formalnego wykonania: „2 zamówienia, którego przedmiotem było opracowanie dokumentacji przetargowej, w tym PFU, zgodnej z obowiązującymi przepisami PZP dla postępowania przetargowego obejmującego przedsięwzięcie budowlano - informatyczne, obejmujące co najmniej następujące zakresy: </w:t>
      </w:r>
      <w:r w:rsidRPr="00C40BB3">
        <w:rPr>
          <w:sz w:val="18"/>
          <w:szCs w:val="18"/>
        </w:rPr>
        <w:lastRenderedPageBreak/>
        <w:t>prace elektryczne, teletechniczne, informatyczne, ogólnobudowlane o wartości przedsięwzięcia powyżej 1 mln zł brutto.” Czy wystarczającym jest wykonanie jednego zamówienia o wartości przedsięwzięcia powyżej  3 mln zł?</w:t>
      </w:r>
    </w:p>
    <w:p w:rsidR="00C40BB3" w:rsidRPr="00C40BB3" w:rsidRDefault="00D80BCD" w:rsidP="00C40BB3">
      <w:pPr>
        <w:pStyle w:val="Akapitzlist"/>
        <w:spacing w:after="0" w:line="276" w:lineRule="auto"/>
        <w:ind w:left="360"/>
        <w:jc w:val="both"/>
        <w:rPr>
          <w:b/>
          <w:i/>
          <w:sz w:val="18"/>
          <w:szCs w:val="18"/>
        </w:rPr>
      </w:pPr>
      <w:r w:rsidRPr="00C40BB3">
        <w:rPr>
          <w:b/>
          <w:i/>
          <w:sz w:val="18"/>
          <w:szCs w:val="18"/>
        </w:rPr>
        <w:t>Zamawiający przychyla się do wniosku</w:t>
      </w:r>
      <w:r w:rsidR="00C43B41" w:rsidRPr="00C40BB3">
        <w:rPr>
          <w:b/>
          <w:i/>
          <w:sz w:val="18"/>
          <w:szCs w:val="18"/>
        </w:rPr>
        <w:t xml:space="preserve"> i wprowadza zapis: Posiadania wiedzy i doświadczenia</w:t>
      </w:r>
    </w:p>
    <w:p w:rsidR="00524B15" w:rsidRPr="00C40BB3" w:rsidRDefault="00C43B41" w:rsidP="00C40BB3">
      <w:pPr>
        <w:pStyle w:val="Akapitzlist"/>
        <w:numPr>
          <w:ilvl w:val="0"/>
          <w:numId w:val="15"/>
        </w:numPr>
        <w:spacing w:after="0" w:line="276" w:lineRule="auto"/>
        <w:jc w:val="both"/>
        <w:rPr>
          <w:sz w:val="18"/>
          <w:szCs w:val="18"/>
        </w:rPr>
      </w:pPr>
      <w:r w:rsidRPr="00C40BB3">
        <w:rPr>
          <w:sz w:val="18"/>
          <w:szCs w:val="18"/>
        </w:rPr>
        <w:t>W celu wykazania potwierdzenia spełnienia warunku, Wykonawca winien wykazać, iż w okresie ostatnich 8 lat przed upływem terminu składania ofert w niniejszym postępowaniu, a jeżeli okres prowadzenia działalności jest krótszy - w tym okresie, wykonał co najmniej:</w:t>
      </w:r>
      <w:r w:rsidR="00C40BB3">
        <w:rPr>
          <w:sz w:val="18"/>
          <w:szCs w:val="18"/>
        </w:rPr>
        <w:t xml:space="preserve"> </w:t>
      </w:r>
      <w:r w:rsidRPr="00C40BB3">
        <w:rPr>
          <w:sz w:val="18"/>
          <w:szCs w:val="18"/>
        </w:rPr>
        <w:t>2 zamówienia polegające na opracowaniu założeń technicznych i funkcjonalnych systemu centralnego sterowania i monitorowania ruchu drogowego (zawierające m.in. elementy sterowania sygnalizacją świetlną na skrzyżowaniach, organizację przejazdu transportu zbiorowego – autobusy i/lub tramwaje, system video detekcji) dla mias</w:t>
      </w:r>
      <w:r w:rsidR="00C40BB3">
        <w:rPr>
          <w:sz w:val="18"/>
          <w:szCs w:val="18"/>
        </w:rPr>
        <w:t xml:space="preserve">ta powyżej 100 tys. mieszkańców; </w:t>
      </w:r>
      <w:r w:rsidRPr="00C40BB3">
        <w:rPr>
          <w:sz w:val="18"/>
          <w:szCs w:val="18"/>
        </w:rPr>
        <w:t>1 zamówienie, którego przedmiotem było opracowanie dokumentacji przetargowej, w tym PFU, zgodnej z obowiązującymi przepisami PZP dla postępowania przetargowego obejmującego przedsięwzięcie budowlano - informatyczne, obejmujące co najmniej następujące zakresy: prace elektryczne, teletechniczne, informatyczne, ogólnobudowlane o wartości przedsięwzięcia powyżej 3 mln zł brutto.</w:t>
      </w:r>
      <w:r w:rsidR="00C40BB3">
        <w:rPr>
          <w:sz w:val="18"/>
          <w:szCs w:val="18"/>
        </w:rPr>
        <w:t xml:space="preserve"> </w:t>
      </w:r>
      <w:r w:rsidR="00524B15" w:rsidRPr="00C40BB3">
        <w:rPr>
          <w:sz w:val="18"/>
          <w:szCs w:val="18"/>
        </w:rPr>
        <w:t>W związku z tym wnosimy o zmianę zapisu pkt. VII zapytania ofertowego: z widniejącego:</w:t>
      </w:r>
      <w:bookmarkStart w:id="0" w:name="bookmark3"/>
    </w:p>
    <w:p w:rsidR="00524B15" w:rsidRPr="00B10632" w:rsidRDefault="00524B15" w:rsidP="00C40BB3">
      <w:pPr>
        <w:spacing w:after="0" w:line="276" w:lineRule="auto"/>
        <w:ind w:left="426"/>
        <w:contextualSpacing/>
        <w:jc w:val="both"/>
        <w:rPr>
          <w:sz w:val="18"/>
          <w:szCs w:val="18"/>
        </w:rPr>
      </w:pPr>
      <w:r w:rsidRPr="00B10632">
        <w:rPr>
          <w:sz w:val="18"/>
          <w:szCs w:val="18"/>
        </w:rPr>
        <w:t>Oferty w niniejszym zapytaniu ofertowym oceniane będą na podstawie kryterium: cena - 100%</w:t>
      </w:r>
      <w:bookmarkEnd w:id="0"/>
    </w:p>
    <w:p w:rsidR="00524B15" w:rsidRPr="00B10632" w:rsidRDefault="00524B15" w:rsidP="00C40BB3">
      <w:pPr>
        <w:spacing w:after="0" w:line="276" w:lineRule="auto"/>
        <w:ind w:left="426"/>
        <w:contextualSpacing/>
        <w:jc w:val="both"/>
        <w:rPr>
          <w:sz w:val="18"/>
          <w:szCs w:val="18"/>
        </w:rPr>
      </w:pPr>
      <w:r w:rsidRPr="00B10632">
        <w:rPr>
          <w:sz w:val="18"/>
          <w:szCs w:val="18"/>
        </w:rPr>
        <w:t>na następujący:</w:t>
      </w:r>
    </w:p>
    <w:p w:rsidR="00524B15" w:rsidRPr="00B10632" w:rsidRDefault="00524B15" w:rsidP="00C40BB3">
      <w:pPr>
        <w:spacing w:after="0" w:line="276" w:lineRule="auto"/>
        <w:ind w:left="426"/>
        <w:contextualSpacing/>
        <w:jc w:val="both"/>
        <w:rPr>
          <w:sz w:val="18"/>
          <w:szCs w:val="18"/>
        </w:rPr>
      </w:pPr>
      <w:r w:rsidRPr="00B10632">
        <w:rPr>
          <w:sz w:val="18"/>
          <w:szCs w:val="18"/>
        </w:rPr>
        <w:t>Kryteria wyboru oferty najkorzystniejszej.</w:t>
      </w:r>
    </w:p>
    <w:p w:rsidR="00524B15" w:rsidRPr="00B10632" w:rsidRDefault="00524B15" w:rsidP="00C40BB3">
      <w:pPr>
        <w:spacing w:after="0" w:line="276" w:lineRule="auto"/>
        <w:ind w:left="426"/>
        <w:contextualSpacing/>
        <w:jc w:val="both"/>
        <w:rPr>
          <w:sz w:val="18"/>
          <w:szCs w:val="18"/>
        </w:rPr>
      </w:pPr>
      <w:r w:rsidRPr="00B10632">
        <w:rPr>
          <w:sz w:val="18"/>
          <w:szCs w:val="18"/>
        </w:rPr>
        <w:t>Przy dokonywaniu wyboru najkorzystniejszej oferty Zamawiający stosować będzie następujące kryteria:</w:t>
      </w:r>
    </w:p>
    <w:p w:rsidR="00524B15" w:rsidRPr="00B10632" w:rsidRDefault="00524B15" w:rsidP="00C40BB3">
      <w:pPr>
        <w:spacing w:after="0" w:line="276" w:lineRule="auto"/>
        <w:ind w:left="426"/>
        <w:contextualSpacing/>
        <w:jc w:val="both"/>
        <w:rPr>
          <w:sz w:val="18"/>
          <w:szCs w:val="18"/>
        </w:rPr>
      </w:pPr>
      <w:r w:rsidRPr="00B10632">
        <w:rPr>
          <w:sz w:val="18"/>
          <w:szCs w:val="18"/>
        </w:rPr>
        <w:t>Cena - 40% (C);</w:t>
      </w:r>
    </w:p>
    <w:p w:rsidR="00524B15" w:rsidRPr="00B10632" w:rsidRDefault="00524B15" w:rsidP="00C40BB3">
      <w:pPr>
        <w:spacing w:after="0" w:line="276" w:lineRule="auto"/>
        <w:ind w:left="426"/>
        <w:contextualSpacing/>
        <w:jc w:val="both"/>
        <w:rPr>
          <w:sz w:val="18"/>
          <w:szCs w:val="18"/>
        </w:rPr>
      </w:pPr>
      <w:r w:rsidRPr="00B10632">
        <w:rPr>
          <w:sz w:val="18"/>
          <w:szCs w:val="18"/>
        </w:rPr>
        <w:t>Liczba punktów w tym kryterium zostanie obliczona na podstawie poniższego wzoru:</w:t>
      </w:r>
    </w:p>
    <w:p w:rsidR="00524B15" w:rsidRPr="00B10632" w:rsidRDefault="00524B15" w:rsidP="00C40BB3">
      <w:pPr>
        <w:spacing w:after="0" w:line="276" w:lineRule="auto"/>
        <w:ind w:left="426"/>
        <w:contextualSpacing/>
        <w:jc w:val="both"/>
        <w:rPr>
          <w:sz w:val="18"/>
          <w:szCs w:val="18"/>
        </w:rPr>
      </w:pPr>
      <w:bookmarkStart w:id="1" w:name="bookmark5"/>
      <w:r w:rsidRPr="00B10632">
        <w:rPr>
          <w:sz w:val="18"/>
          <w:szCs w:val="18"/>
        </w:rPr>
        <w:t>C = C min/ C o x 40 pkt</w:t>
      </w:r>
      <w:bookmarkEnd w:id="1"/>
    </w:p>
    <w:p w:rsidR="00524B15" w:rsidRPr="00B10632" w:rsidRDefault="00524B15" w:rsidP="00C40BB3">
      <w:pPr>
        <w:spacing w:after="0" w:line="276" w:lineRule="auto"/>
        <w:ind w:left="426"/>
        <w:contextualSpacing/>
        <w:jc w:val="both"/>
        <w:rPr>
          <w:sz w:val="18"/>
          <w:szCs w:val="18"/>
        </w:rPr>
      </w:pPr>
      <w:r w:rsidRPr="00B10632">
        <w:rPr>
          <w:sz w:val="18"/>
          <w:szCs w:val="18"/>
        </w:rPr>
        <w:t>gdzie:</w:t>
      </w:r>
    </w:p>
    <w:p w:rsidR="00524B15" w:rsidRPr="00B10632" w:rsidRDefault="00524B15" w:rsidP="00C40BB3">
      <w:pPr>
        <w:spacing w:after="0" w:line="276" w:lineRule="auto"/>
        <w:ind w:left="426"/>
        <w:contextualSpacing/>
        <w:jc w:val="both"/>
        <w:rPr>
          <w:sz w:val="18"/>
          <w:szCs w:val="18"/>
        </w:rPr>
      </w:pPr>
      <w:r w:rsidRPr="00B10632">
        <w:rPr>
          <w:sz w:val="18"/>
          <w:szCs w:val="18"/>
        </w:rPr>
        <w:t>C min - cena brutto oferty najtańszej C o- cena brutto oferty ocenianej</w:t>
      </w:r>
    </w:p>
    <w:p w:rsidR="00524B15" w:rsidRPr="00B10632" w:rsidRDefault="00524B15" w:rsidP="00C40BB3">
      <w:pPr>
        <w:spacing w:after="0" w:line="276" w:lineRule="auto"/>
        <w:ind w:left="426"/>
        <w:contextualSpacing/>
        <w:jc w:val="both"/>
        <w:rPr>
          <w:sz w:val="18"/>
          <w:szCs w:val="18"/>
        </w:rPr>
      </w:pPr>
      <w:r w:rsidRPr="00B10632">
        <w:rPr>
          <w:sz w:val="18"/>
          <w:szCs w:val="18"/>
        </w:rPr>
        <w:t>Przyznane punkty zostaną zaokrąglone do dwóch miejsc po przecinku.</w:t>
      </w:r>
    </w:p>
    <w:p w:rsidR="00524B15" w:rsidRPr="00B10632" w:rsidRDefault="00524B15" w:rsidP="00C40BB3">
      <w:pPr>
        <w:spacing w:after="0" w:line="276" w:lineRule="auto"/>
        <w:ind w:left="426"/>
        <w:contextualSpacing/>
        <w:jc w:val="both"/>
        <w:rPr>
          <w:sz w:val="18"/>
          <w:szCs w:val="18"/>
        </w:rPr>
      </w:pPr>
      <w:r w:rsidRPr="00B10632">
        <w:rPr>
          <w:sz w:val="18"/>
          <w:szCs w:val="18"/>
        </w:rPr>
        <w:t>Metoda i organizacja realizacji projektu (M) - 60 %</w:t>
      </w:r>
    </w:p>
    <w:p w:rsidR="00524B15" w:rsidRPr="00B10632" w:rsidRDefault="00524B15" w:rsidP="00C40BB3">
      <w:pPr>
        <w:spacing w:after="0" w:line="276" w:lineRule="auto"/>
        <w:ind w:left="426"/>
        <w:contextualSpacing/>
        <w:jc w:val="both"/>
        <w:rPr>
          <w:sz w:val="18"/>
          <w:szCs w:val="18"/>
        </w:rPr>
      </w:pPr>
      <w:r w:rsidRPr="00B10632">
        <w:rPr>
          <w:sz w:val="18"/>
          <w:szCs w:val="18"/>
        </w:rPr>
        <w:t>Liczba punktów w tym kryterium zostanie przyznana na podstawie opracowania pt. „Metoda i organizacja realizacji projektu" załączonego do oferty. Wykonawca winien odnieść się w sposób wyczerpujący do każdego z poniższych zagadnień. Za opis każdego zagadnienia Zamawiający przyzna punkty w skali 0-6.</w:t>
      </w:r>
    </w:p>
    <w:p w:rsidR="00524B15" w:rsidRPr="00B10632" w:rsidRDefault="00524B15" w:rsidP="00C40BB3">
      <w:pPr>
        <w:spacing w:after="0" w:line="276" w:lineRule="auto"/>
        <w:ind w:left="426"/>
        <w:contextualSpacing/>
        <w:jc w:val="both"/>
        <w:rPr>
          <w:sz w:val="18"/>
          <w:szCs w:val="18"/>
        </w:rPr>
      </w:pPr>
      <w:bookmarkStart w:id="2" w:name="bookmark6"/>
      <w:r w:rsidRPr="00B10632">
        <w:rPr>
          <w:sz w:val="18"/>
          <w:szCs w:val="18"/>
        </w:rPr>
        <w:t>ZROZUMIENIE PRZEDMIOTU ZAMÓWIENIA:</w:t>
      </w:r>
      <w:bookmarkEnd w:id="2"/>
    </w:p>
    <w:p w:rsidR="00524B15" w:rsidRPr="00B10632" w:rsidRDefault="00524B15" w:rsidP="00C40BB3">
      <w:pPr>
        <w:spacing w:after="0" w:line="276" w:lineRule="auto"/>
        <w:ind w:left="426"/>
        <w:contextualSpacing/>
        <w:jc w:val="both"/>
        <w:rPr>
          <w:sz w:val="18"/>
          <w:szCs w:val="18"/>
        </w:rPr>
      </w:pPr>
      <w:r w:rsidRPr="00B10632">
        <w:rPr>
          <w:sz w:val="18"/>
          <w:szCs w:val="18"/>
        </w:rPr>
        <w:t>zrozumienie celów i oczekiwanych rezultatów Kontraktu;</w:t>
      </w:r>
    </w:p>
    <w:p w:rsidR="00524B15" w:rsidRPr="00B10632" w:rsidRDefault="00524B15" w:rsidP="00C40BB3">
      <w:pPr>
        <w:spacing w:after="0" w:line="276" w:lineRule="auto"/>
        <w:ind w:left="426"/>
        <w:contextualSpacing/>
        <w:jc w:val="both"/>
        <w:rPr>
          <w:sz w:val="18"/>
          <w:szCs w:val="18"/>
        </w:rPr>
      </w:pPr>
      <w:r w:rsidRPr="00B10632">
        <w:rPr>
          <w:sz w:val="18"/>
          <w:szCs w:val="18"/>
        </w:rPr>
        <w:t xml:space="preserve">wyjaśnienie </w:t>
      </w:r>
      <w:proofErr w:type="spellStart"/>
      <w:r w:rsidRPr="00B10632">
        <w:rPr>
          <w:sz w:val="18"/>
          <w:szCs w:val="18"/>
        </w:rPr>
        <w:t>ryzyk</w:t>
      </w:r>
      <w:proofErr w:type="spellEnd"/>
      <w:r w:rsidRPr="00B10632">
        <w:rPr>
          <w:sz w:val="18"/>
          <w:szCs w:val="18"/>
        </w:rPr>
        <w:t xml:space="preserve"> i </w:t>
      </w:r>
      <w:proofErr w:type="spellStart"/>
      <w:r w:rsidRPr="00B10632">
        <w:rPr>
          <w:sz w:val="18"/>
          <w:szCs w:val="18"/>
        </w:rPr>
        <w:t>zafożeń</w:t>
      </w:r>
      <w:proofErr w:type="spellEnd"/>
      <w:r w:rsidRPr="00B10632">
        <w:rPr>
          <w:sz w:val="18"/>
          <w:szCs w:val="18"/>
        </w:rPr>
        <w:t xml:space="preserve"> mających wpływ na realizację Kontraktu;</w:t>
      </w:r>
    </w:p>
    <w:p w:rsidR="00524B15" w:rsidRPr="00B10632" w:rsidRDefault="00524B15" w:rsidP="00C40BB3">
      <w:pPr>
        <w:spacing w:after="0" w:line="276" w:lineRule="auto"/>
        <w:ind w:left="426"/>
        <w:contextualSpacing/>
        <w:jc w:val="both"/>
        <w:rPr>
          <w:sz w:val="18"/>
          <w:szCs w:val="18"/>
        </w:rPr>
      </w:pPr>
      <w:r w:rsidRPr="00B10632">
        <w:rPr>
          <w:sz w:val="18"/>
          <w:szCs w:val="18"/>
        </w:rPr>
        <w:t>STRATEGIA ZARZĄDZANIA:</w:t>
      </w:r>
    </w:p>
    <w:p w:rsidR="00524B15" w:rsidRPr="00B10632" w:rsidRDefault="00524B15" w:rsidP="00C40BB3">
      <w:pPr>
        <w:spacing w:after="0" w:line="276" w:lineRule="auto"/>
        <w:ind w:left="426"/>
        <w:contextualSpacing/>
        <w:jc w:val="both"/>
        <w:rPr>
          <w:sz w:val="18"/>
          <w:szCs w:val="18"/>
        </w:rPr>
      </w:pPr>
      <w:r w:rsidRPr="00B10632">
        <w:rPr>
          <w:sz w:val="18"/>
          <w:szCs w:val="18"/>
        </w:rPr>
        <w:t>przedstawienie struktury organizacyjnej zespołu, która daje pewność, że właściwie zostały przypisane role i zakres odpowiedzialności dla poszczególnych członków zespołu; określenie i opis ról osób odpowiedzialnych za kontrole jakości wraz z przypisanymi im obowiązkami;</w:t>
      </w:r>
    </w:p>
    <w:p w:rsidR="00524B15" w:rsidRPr="00B10632" w:rsidRDefault="00524B15" w:rsidP="00C40BB3">
      <w:pPr>
        <w:spacing w:after="0" w:line="276" w:lineRule="auto"/>
        <w:ind w:left="426"/>
        <w:contextualSpacing/>
        <w:jc w:val="both"/>
        <w:rPr>
          <w:sz w:val="18"/>
          <w:szCs w:val="18"/>
        </w:rPr>
      </w:pPr>
      <w:r w:rsidRPr="00B10632">
        <w:rPr>
          <w:sz w:val="18"/>
          <w:szCs w:val="18"/>
        </w:rPr>
        <w:t>zapewnienie przez zespół działań mających na celu zachowanie niezmienności składu zespołu;</w:t>
      </w:r>
    </w:p>
    <w:p w:rsidR="00524B15" w:rsidRPr="00B10632" w:rsidRDefault="00524B15" w:rsidP="00C40BB3">
      <w:pPr>
        <w:spacing w:after="0" w:line="276" w:lineRule="auto"/>
        <w:ind w:left="426"/>
        <w:contextualSpacing/>
        <w:jc w:val="both"/>
        <w:rPr>
          <w:sz w:val="18"/>
          <w:szCs w:val="18"/>
        </w:rPr>
      </w:pPr>
      <w:r w:rsidRPr="00B10632">
        <w:rPr>
          <w:sz w:val="18"/>
          <w:szCs w:val="18"/>
        </w:rPr>
        <w:t>określenie i opis zasad współpracy zespołu;</w:t>
      </w:r>
    </w:p>
    <w:p w:rsidR="00524B15" w:rsidRPr="00B10632" w:rsidRDefault="00524B15" w:rsidP="00C40BB3">
      <w:pPr>
        <w:spacing w:after="0" w:line="276" w:lineRule="auto"/>
        <w:ind w:left="426"/>
        <w:contextualSpacing/>
        <w:jc w:val="both"/>
        <w:rPr>
          <w:sz w:val="18"/>
          <w:szCs w:val="18"/>
        </w:rPr>
      </w:pPr>
      <w:r w:rsidRPr="00B10632">
        <w:rPr>
          <w:sz w:val="18"/>
          <w:szCs w:val="18"/>
        </w:rPr>
        <w:t>określenie i opis zasad i technik zarządzania ryzykiem, w tym identyfikacja przez zespół obszarów obarczonych ryzykiem zgłoszenia w stosunku do nich roszczeń przez Wykonawcę robót budowlanych;</w:t>
      </w:r>
    </w:p>
    <w:p w:rsidR="00524B15" w:rsidRPr="00B10632" w:rsidRDefault="00524B15" w:rsidP="00C40BB3">
      <w:pPr>
        <w:spacing w:after="0" w:line="276" w:lineRule="auto"/>
        <w:ind w:left="426"/>
        <w:contextualSpacing/>
        <w:jc w:val="both"/>
        <w:rPr>
          <w:sz w:val="18"/>
          <w:szCs w:val="18"/>
        </w:rPr>
      </w:pPr>
      <w:r w:rsidRPr="00B10632">
        <w:rPr>
          <w:sz w:val="18"/>
          <w:szCs w:val="18"/>
        </w:rPr>
        <w:t xml:space="preserve">określenie i opis zasad raportowania i eskalacji zagadnień projektowych oraz </w:t>
      </w:r>
      <w:proofErr w:type="spellStart"/>
      <w:r w:rsidRPr="00B10632">
        <w:rPr>
          <w:sz w:val="18"/>
          <w:szCs w:val="18"/>
        </w:rPr>
        <w:t>ryzyk</w:t>
      </w:r>
      <w:proofErr w:type="spellEnd"/>
      <w:r w:rsidRPr="00B10632">
        <w:rPr>
          <w:sz w:val="18"/>
          <w:szCs w:val="18"/>
        </w:rPr>
        <w:t>, w tym wykaz działań jakie zostaną podjęte przez zespół w przypadku wystąpienia błędów w dokumentacji projektowej i/lub</w:t>
      </w:r>
    </w:p>
    <w:p w:rsidR="00524B15" w:rsidRPr="00B10632" w:rsidRDefault="00524B15" w:rsidP="00C40BB3">
      <w:pPr>
        <w:spacing w:after="0" w:line="276" w:lineRule="auto"/>
        <w:ind w:left="426"/>
        <w:contextualSpacing/>
        <w:jc w:val="both"/>
        <w:rPr>
          <w:sz w:val="18"/>
          <w:szCs w:val="18"/>
        </w:rPr>
      </w:pPr>
      <w:r w:rsidRPr="00B10632">
        <w:rPr>
          <w:sz w:val="18"/>
          <w:szCs w:val="18"/>
        </w:rPr>
        <w:t>szczegółowych specyfikacjach technicznych;</w:t>
      </w:r>
    </w:p>
    <w:p w:rsidR="00524B15" w:rsidRPr="00B10632" w:rsidRDefault="00524B15" w:rsidP="00C40BB3">
      <w:pPr>
        <w:spacing w:after="0" w:line="276" w:lineRule="auto"/>
        <w:ind w:left="426"/>
        <w:contextualSpacing/>
        <w:jc w:val="both"/>
        <w:rPr>
          <w:sz w:val="18"/>
          <w:szCs w:val="18"/>
        </w:rPr>
      </w:pPr>
      <w:bookmarkStart w:id="3" w:name="bookmark7"/>
      <w:r w:rsidRPr="00B10632">
        <w:rPr>
          <w:sz w:val="18"/>
          <w:szCs w:val="18"/>
        </w:rPr>
        <w:t>HARMONOGRAM DZIAŁAŃ:</w:t>
      </w:r>
      <w:bookmarkEnd w:id="3"/>
    </w:p>
    <w:p w:rsidR="00524B15" w:rsidRPr="00B10632" w:rsidRDefault="00524B15" w:rsidP="00C40BB3">
      <w:pPr>
        <w:spacing w:after="0" w:line="276" w:lineRule="auto"/>
        <w:ind w:left="426"/>
        <w:contextualSpacing/>
        <w:jc w:val="both"/>
        <w:rPr>
          <w:sz w:val="18"/>
          <w:szCs w:val="18"/>
        </w:rPr>
      </w:pPr>
      <w:r w:rsidRPr="00B10632">
        <w:rPr>
          <w:sz w:val="18"/>
          <w:szCs w:val="18"/>
        </w:rPr>
        <w:t>przedstawienie schematu graficznego i opisu harmonogramu realizacji przedmiotu zamówienia, uwzględniający zakres Kontraktu oraz możliwość zrównoleglenia prac i zapewnienia rezerw czasowych; wskazanie zależności, punktów kontrolnych (kamieni milowych) oraz ścieżki krytycznej;</w:t>
      </w:r>
    </w:p>
    <w:p w:rsidR="00524B15" w:rsidRPr="00B10632" w:rsidRDefault="00524B15" w:rsidP="00C40BB3">
      <w:pPr>
        <w:spacing w:after="0" w:line="276" w:lineRule="auto"/>
        <w:ind w:left="426"/>
        <w:contextualSpacing/>
        <w:jc w:val="both"/>
        <w:rPr>
          <w:sz w:val="18"/>
          <w:szCs w:val="18"/>
        </w:rPr>
      </w:pPr>
      <w:r w:rsidRPr="00B10632">
        <w:rPr>
          <w:sz w:val="18"/>
          <w:szCs w:val="18"/>
        </w:rPr>
        <w:t>KONTROLA JAKOŚCI:</w:t>
      </w:r>
    </w:p>
    <w:p w:rsidR="00524B15" w:rsidRPr="00B10632" w:rsidRDefault="00524B15" w:rsidP="00C40BB3">
      <w:pPr>
        <w:spacing w:after="0" w:line="276" w:lineRule="auto"/>
        <w:ind w:left="426"/>
        <w:contextualSpacing/>
        <w:jc w:val="both"/>
        <w:rPr>
          <w:sz w:val="18"/>
          <w:szCs w:val="18"/>
        </w:rPr>
      </w:pPr>
      <w:r w:rsidRPr="00B10632">
        <w:rPr>
          <w:sz w:val="18"/>
          <w:szCs w:val="18"/>
        </w:rPr>
        <w:t>określenie i opis zasad monitorowania prac dla poszczególnych elementów Systemu ITS;</w:t>
      </w:r>
    </w:p>
    <w:p w:rsidR="00524B15" w:rsidRPr="00B10632" w:rsidRDefault="00524B15" w:rsidP="00C40BB3">
      <w:pPr>
        <w:spacing w:after="0" w:line="276" w:lineRule="auto"/>
        <w:ind w:left="426"/>
        <w:contextualSpacing/>
        <w:jc w:val="both"/>
        <w:rPr>
          <w:sz w:val="18"/>
          <w:szCs w:val="18"/>
        </w:rPr>
      </w:pPr>
      <w:r w:rsidRPr="00B10632">
        <w:rPr>
          <w:sz w:val="18"/>
          <w:szCs w:val="18"/>
        </w:rPr>
        <w:t>określenie i opis zasad oraz kryteriów weryfikacji i testowania jakości produktów (dla poszczególnych ich rodzajów).</w:t>
      </w:r>
    </w:p>
    <w:p w:rsidR="00524B15" w:rsidRPr="00B10632" w:rsidRDefault="00524B15" w:rsidP="00C40BB3">
      <w:pPr>
        <w:spacing w:after="0" w:line="276" w:lineRule="auto"/>
        <w:ind w:left="426"/>
        <w:contextualSpacing/>
        <w:jc w:val="both"/>
        <w:rPr>
          <w:sz w:val="18"/>
          <w:szCs w:val="18"/>
        </w:rPr>
      </w:pPr>
      <w:r w:rsidRPr="00B10632">
        <w:rPr>
          <w:sz w:val="18"/>
          <w:szCs w:val="18"/>
        </w:rPr>
        <w:t>Maksymalna możliwa do uzyskania liczba punktów do uzyskania w kryterium „Metoda i organizacja realizacji projektu" wynosi 60.</w:t>
      </w:r>
    </w:p>
    <w:p w:rsidR="00524B15" w:rsidRPr="00B10632" w:rsidRDefault="00524B15" w:rsidP="00C40BB3">
      <w:pPr>
        <w:spacing w:after="0" w:line="276" w:lineRule="auto"/>
        <w:ind w:left="426"/>
        <w:contextualSpacing/>
        <w:jc w:val="both"/>
        <w:rPr>
          <w:sz w:val="18"/>
          <w:szCs w:val="18"/>
        </w:rPr>
      </w:pPr>
      <w:r w:rsidRPr="00B10632">
        <w:rPr>
          <w:sz w:val="18"/>
          <w:szCs w:val="18"/>
        </w:rPr>
        <w:t>Liczba punktów w tym kryterium zostanie obliczona na podstawie poniższego wzoru:</w:t>
      </w:r>
    </w:p>
    <w:p w:rsidR="00524B15" w:rsidRPr="00B10632" w:rsidRDefault="00524B15" w:rsidP="00C40BB3">
      <w:pPr>
        <w:spacing w:after="0" w:line="276" w:lineRule="auto"/>
        <w:ind w:left="426"/>
        <w:contextualSpacing/>
        <w:jc w:val="both"/>
        <w:rPr>
          <w:sz w:val="18"/>
          <w:szCs w:val="18"/>
        </w:rPr>
      </w:pPr>
      <w:r w:rsidRPr="00B10632">
        <w:rPr>
          <w:sz w:val="18"/>
          <w:szCs w:val="18"/>
        </w:rPr>
        <w:t xml:space="preserve">M =Mo/ Mm x </w:t>
      </w:r>
      <w:proofErr w:type="spellStart"/>
      <w:r w:rsidRPr="00B10632">
        <w:rPr>
          <w:sz w:val="18"/>
          <w:szCs w:val="18"/>
        </w:rPr>
        <w:t>Wk</w:t>
      </w:r>
      <w:proofErr w:type="spellEnd"/>
      <w:r w:rsidRPr="00B10632">
        <w:rPr>
          <w:sz w:val="18"/>
          <w:szCs w:val="18"/>
        </w:rPr>
        <w:t xml:space="preserve"> x 100</w:t>
      </w:r>
    </w:p>
    <w:p w:rsidR="00524B15" w:rsidRPr="00B10632" w:rsidRDefault="00524B15" w:rsidP="00C40BB3">
      <w:pPr>
        <w:spacing w:after="0" w:line="276" w:lineRule="auto"/>
        <w:ind w:left="426"/>
        <w:contextualSpacing/>
        <w:jc w:val="both"/>
        <w:rPr>
          <w:sz w:val="18"/>
          <w:szCs w:val="18"/>
        </w:rPr>
      </w:pPr>
      <w:r w:rsidRPr="00B10632">
        <w:rPr>
          <w:sz w:val="18"/>
          <w:szCs w:val="18"/>
        </w:rPr>
        <w:t>gdzie:</w:t>
      </w:r>
    </w:p>
    <w:p w:rsidR="00524B15" w:rsidRPr="00B10632" w:rsidRDefault="00524B15" w:rsidP="00C40BB3">
      <w:pPr>
        <w:spacing w:after="0" w:line="276" w:lineRule="auto"/>
        <w:ind w:left="426"/>
        <w:contextualSpacing/>
        <w:jc w:val="both"/>
        <w:rPr>
          <w:sz w:val="18"/>
          <w:szCs w:val="18"/>
        </w:rPr>
      </w:pPr>
      <w:r w:rsidRPr="00B10632">
        <w:rPr>
          <w:sz w:val="18"/>
          <w:szCs w:val="18"/>
        </w:rPr>
        <w:t>M - liczba punktów uzyskanych przez rozpatrywaną ofertę w kryterium „Metoda i organizacja realizacji projektu";</w:t>
      </w:r>
    </w:p>
    <w:p w:rsidR="00524B15" w:rsidRPr="00B10632" w:rsidRDefault="00524B15" w:rsidP="00C40BB3">
      <w:pPr>
        <w:spacing w:after="0" w:line="276" w:lineRule="auto"/>
        <w:ind w:left="426"/>
        <w:contextualSpacing/>
        <w:jc w:val="both"/>
        <w:rPr>
          <w:sz w:val="18"/>
          <w:szCs w:val="18"/>
        </w:rPr>
      </w:pPr>
      <w:r w:rsidRPr="00B10632">
        <w:rPr>
          <w:sz w:val="18"/>
          <w:szCs w:val="18"/>
        </w:rPr>
        <w:lastRenderedPageBreak/>
        <w:t>Mo - łączna liczba punktów uzyskanych przez ocenianą ofertę w kryterium „Metoda i organizacja realizacji projektu"; Mm - maksymalna możliwa do uzyskania liczba punktów w kryterium „Metoda i organizacja realizacji projektu"</w:t>
      </w:r>
    </w:p>
    <w:p w:rsidR="00524B15" w:rsidRPr="00B10632" w:rsidRDefault="00524B15" w:rsidP="00C40BB3">
      <w:pPr>
        <w:spacing w:after="0" w:line="276" w:lineRule="auto"/>
        <w:ind w:left="426"/>
        <w:contextualSpacing/>
        <w:jc w:val="both"/>
        <w:rPr>
          <w:sz w:val="18"/>
          <w:szCs w:val="18"/>
        </w:rPr>
      </w:pPr>
      <w:proofErr w:type="spellStart"/>
      <w:r w:rsidRPr="00B10632">
        <w:rPr>
          <w:sz w:val="18"/>
          <w:szCs w:val="18"/>
        </w:rPr>
        <w:t>Wk</w:t>
      </w:r>
      <w:proofErr w:type="spellEnd"/>
      <w:r w:rsidRPr="00B10632">
        <w:rPr>
          <w:sz w:val="18"/>
          <w:szCs w:val="18"/>
        </w:rPr>
        <w:t>- waga kryterium „Metoda i organizacja realizacji projektu"</w:t>
      </w:r>
    </w:p>
    <w:p w:rsidR="00524B15" w:rsidRPr="00B10632" w:rsidRDefault="00524B15" w:rsidP="00C40BB3">
      <w:pPr>
        <w:spacing w:after="0" w:line="276" w:lineRule="auto"/>
        <w:ind w:left="426"/>
        <w:contextualSpacing/>
        <w:jc w:val="both"/>
        <w:rPr>
          <w:sz w:val="18"/>
          <w:szCs w:val="18"/>
        </w:rPr>
      </w:pPr>
      <w:r w:rsidRPr="00B10632">
        <w:rPr>
          <w:sz w:val="18"/>
          <w:szCs w:val="18"/>
        </w:rPr>
        <w:t>Dodatkowo ze względu na fakt, iż Zamawiający sugeruje konieczność dokonania wizji lokalnej, a termin złożenia ofert jest dość krótki, zwracamy się z prośbą o przesunięcie terminu składania ofert z dnia 06.04.2016r. do godz. 10:00 na dzień 08.04.2016r. do godz. 10:00.</w:t>
      </w:r>
    </w:p>
    <w:p w:rsidR="006A30CC" w:rsidRPr="00C40BB3" w:rsidRDefault="00D80BCD" w:rsidP="00C40BB3">
      <w:pPr>
        <w:spacing w:after="0" w:line="276" w:lineRule="auto"/>
        <w:ind w:left="426"/>
        <w:contextualSpacing/>
        <w:jc w:val="both"/>
        <w:rPr>
          <w:b/>
          <w:i/>
          <w:sz w:val="18"/>
          <w:szCs w:val="18"/>
        </w:rPr>
      </w:pPr>
      <w:r w:rsidRPr="00C40BB3">
        <w:rPr>
          <w:b/>
          <w:i/>
          <w:sz w:val="18"/>
          <w:szCs w:val="18"/>
        </w:rPr>
        <w:t>Zamawiający odrzuca wniosek</w:t>
      </w:r>
    </w:p>
    <w:p w:rsidR="00C40BB3" w:rsidRDefault="001373A1" w:rsidP="00C40BB3">
      <w:pPr>
        <w:pStyle w:val="Akapitzlist"/>
        <w:numPr>
          <w:ilvl w:val="0"/>
          <w:numId w:val="15"/>
        </w:numPr>
        <w:spacing w:after="0" w:line="276" w:lineRule="auto"/>
        <w:jc w:val="both"/>
        <w:rPr>
          <w:sz w:val="18"/>
          <w:szCs w:val="18"/>
        </w:rPr>
      </w:pPr>
      <w:r w:rsidRPr="00C40BB3">
        <w:rPr>
          <w:sz w:val="18"/>
          <w:szCs w:val="18"/>
        </w:rPr>
        <w:t>Zwracam się z prośbą o wyjaśnienia dotyczące zapytania ofertowego nr BO.271-32/16 na zadanie pn. Wybór wykonawców opracowania kompleksowej dokumentacji Programu Funkcjonalno- Użytkowego (PFU)- założenia techniczne i funkcjonalne, dla przedsięwzięcia pn. „Inteligentny System Transportu w Wałbrzycha" (ITS Wałbrzych) oraz przygotowania niezbędnych materiałów i wniosków, w tym opinii, ekspertyz i analiz. Zamawiający precyzując wymagania posiadanej wiedzy i doświadczenia zdefiniował 2 grupy wymagań: jedną grupę stanowi doświadczenie na zadania zbieżne z przedmiotem zamówienia, drugą grupę stanowią wymagania formalne w zakresie PFU, ale niekoniecznie zgodne z przedmiotem zamówienia. Takie działanie ma uzasadnienie, ponieważ rzeczywiście w ostatnich 3 latach nie było realizowanych wiele zadań w zakresie opracowania PFU dla zadań ITS. Większość tego typu opracowań powstaje w pierwszych latach programowania unijnego, tak więc dla poprzedniego horyzontu opracowania takie powstawały w latach 2008-2012. Czy uwzględniając powyższe, nie byłoby celowe wprowadzić zmianę w wymaganiach wiedzy i doświadczenia tak, aby nie trzeba było się posiłkować doświadczeniem w zakresie PFU dla zadań nieprzystających do przedmiotu zamówienia? Czy Zamawiający zmodyfikuje zapis wymagań na: W celu wykazania potwierdzenia spełnienia warunku, Wykonawca winien wykazać, iż w okresie ostatnich 8 lat przed upływem terminu składania ofert w niniejszym postępowaniu, a jeżeli okres prowadzenia działalności jest krótszy - w tym okresie, wykonał co najmniej:</w:t>
      </w:r>
      <w:r w:rsidR="00B42852" w:rsidRPr="00C40BB3">
        <w:rPr>
          <w:sz w:val="18"/>
          <w:szCs w:val="18"/>
        </w:rPr>
        <w:t xml:space="preserve"> </w:t>
      </w:r>
      <w:r w:rsidRPr="00C40BB3">
        <w:rPr>
          <w:sz w:val="18"/>
          <w:szCs w:val="18"/>
        </w:rPr>
        <w:t>2 (4?) zamówienia, którego przedmiotem było opracowanie dokumentacji przetargowej, w tym PFU, zgodnej z obowiązującymi przepisami PZP dla postępowania przetargowego na realizację systemu centralnego sterowania i monitorowania ruchu drogowego (zawierające m.in. elementy sterowania sygnalizacją świetlną na skrzyżowaniach, organizację przejazdu transportu zbiorowego - autobusy i/lub tramwaje, system video detekc</w:t>
      </w:r>
      <w:r w:rsidR="00B42852" w:rsidRPr="00C40BB3">
        <w:rPr>
          <w:sz w:val="18"/>
          <w:szCs w:val="18"/>
        </w:rPr>
        <w:t>ji) dla miasta powyżej 100 tys. m</w:t>
      </w:r>
      <w:r w:rsidRPr="00C40BB3">
        <w:rPr>
          <w:sz w:val="18"/>
          <w:szCs w:val="18"/>
        </w:rPr>
        <w:t>ieszkańców</w:t>
      </w:r>
      <w:r w:rsidR="00B42852" w:rsidRPr="00C40BB3">
        <w:rPr>
          <w:sz w:val="18"/>
          <w:szCs w:val="18"/>
        </w:rPr>
        <w:t>.</w:t>
      </w:r>
    </w:p>
    <w:p w:rsidR="00C43B41" w:rsidRPr="00A35CE3" w:rsidRDefault="00C43B41" w:rsidP="00A35CE3">
      <w:pPr>
        <w:pStyle w:val="Akapitzlist"/>
        <w:spacing w:after="0" w:line="276" w:lineRule="auto"/>
        <w:ind w:left="360"/>
        <w:jc w:val="both"/>
        <w:rPr>
          <w:b/>
          <w:i/>
          <w:sz w:val="18"/>
          <w:szCs w:val="18"/>
        </w:rPr>
      </w:pPr>
      <w:r w:rsidRPr="00A35CE3">
        <w:rPr>
          <w:b/>
          <w:i/>
          <w:sz w:val="18"/>
          <w:szCs w:val="18"/>
        </w:rPr>
        <w:t>Zamawiający przychyla się do wniosku i wprowadza zapis: Posiadania wiedzy i doświadczenia</w:t>
      </w:r>
      <w:r w:rsidR="00A35CE3" w:rsidRPr="00A35CE3">
        <w:rPr>
          <w:b/>
          <w:i/>
          <w:sz w:val="18"/>
          <w:szCs w:val="18"/>
        </w:rPr>
        <w:t xml:space="preserve">. </w:t>
      </w:r>
      <w:r w:rsidRPr="00A35CE3">
        <w:rPr>
          <w:b/>
          <w:i/>
          <w:sz w:val="18"/>
          <w:szCs w:val="18"/>
        </w:rPr>
        <w:t>W celu wykazania potwierdzenia spełnienia warunku, Wykonawca winien wykazać, iż w okresie ostatnich 8 lat przed upływem terminu składania ofert w niniejszym postępowaniu, a jeżeli okres prowadzenia działalności jest krótszy - w tym okresie, wykonał co najmniej:</w:t>
      </w:r>
      <w:r w:rsidR="00A35CE3" w:rsidRPr="00A35CE3">
        <w:rPr>
          <w:b/>
          <w:i/>
          <w:sz w:val="18"/>
          <w:szCs w:val="18"/>
        </w:rPr>
        <w:t xml:space="preserve"> </w:t>
      </w:r>
      <w:r w:rsidRPr="00A35CE3">
        <w:rPr>
          <w:b/>
          <w:i/>
          <w:sz w:val="18"/>
          <w:szCs w:val="18"/>
        </w:rPr>
        <w:t>2 zamówienia polegające na opracowaniu założeń technicznych i funkcjonalnych systemu centralnego sterowania i monitorowania ruchu drogowego (zawierające m.in. elementy sterowania sygnalizacją świetlną na skrzyżowaniach, organizację przejazdu transportu zbiorowego – autobusy i/lub tramwaje, system video detekcji) dla miasta powyżej 100 tys. mieszkańców,</w:t>
      </w:r>
      <w:r w:rsidR="00A35CE3" w:rsidRPr="00A35CE3">
        <w:rPr>
          <w:b/>
          <w:i/>
          <w:sz w:val="18"/>
          <w:szCs w:val="18"/>
        </w:rPr>
        <w:t xml:space="preserve"> </w:t>
      </w:r>
      <w:r w:rsidRPr="00A35CE3">
        <w:rPr>
          <w:b/>
          <w:i/>
          <w:sz w:val="18"/>
          <w:szCs w:val="18"/>
        </w:rPr>
        <w:t>1 zamówienie, którego przedmiotem było opracowanie dokumentacji przetargowej, w tym PFU, zgodnej z obowiązującymi przepisami PZP dla postępowania przetargowego obejmującego przedsięwzięcie budowlano - informatyczne, obejmujące co najmniej następujące zakresy: prace elektryczne, teletechniczne, informatyczne, ogólnobudowlane o wartości przedsięwzięcia powyżej 3 mln zł brutto.</w:t>
      </w:r>
    </w:p>
    <w:p w:rsidR="00A35CE3" w:rsidRDefault="00B42852" w:rsidP="00C40BB3">
      <w:pPr>
        <w:pStyle w:val="Akapitzlist"/>
        <w:numPr>
          <w:ilvl w:val="0"/>
          <w:numId w:val="15"/>
        </w:numPr>
        <w:spacing w:after="0" w:line="276" w:lineRule="auto"/>
        <w:jc w:val="both"/>
        <w:rPr>
          <w:sz w:val="18"/>
          <w:szCs w:val="18"/>
        </w:rPr>
      </w:pPr>
      <w:r w:rsidRPr="00A35CE3">
        <w:rPr>
          <w:sz w:val="18"/>
          <w:szCs w:val="18"/>
        </w:rPr>
        <w:t xml:space="preserve">W związku z ogłoszonym zamówieniem na wybór wykonawców opracowania kompleksowej dokumentacji Programu Funkcjonalno-Użytkowego (PFU)- założenia techniczne i funkcjonalne, dla przedsięwzięcia pn. „Inteligentny System Transportu w Wałbrzycha" (ITS Wałbrzych) oraz przygotowania niezbędnych materiałów i wniosków, w tym opinii, ekspertyz i analiz, zwracamy się z następującym zapytaniem. Czy Zamawiający uzna za spełnienie warunku określonego w rozdziale III </w:t>
      </w:r>
      <w:proofErr w:type="spellStart"/>
      <w:r w:rsidRPr="00A35CE3">
        <w:rPr>
          <w:sz w:val="18"/>
          <w:szCs w:val="18"/>
        </w:rPr>
        <w:t>pktl</w:t>
      </w:r>
      <w:proofErr w:type="spellEnd"/>
      <w:r w:rsidRPr="00A35CE3">
        <w:rPr>
          <w:sz w:val="18"/>
          <w:szCs w:val="18"/>
        </w:rPr>
        <w:t xml:space="preserve"> </w:t>
      </w:r>
      <w:proofErr w:type="spellStart"/>
      <w:r w:rsidRPr="00A35CE3">
        <w:rPr>
          <w:sz w:val="18"/>
          <w:szCs w:val="18"/>
        </w:rPr>
        <w:t>ppkt</w:t>
      </w:r>
      <w:proofErr w:type="spellEnd"/>
      <w:r w:rsidRPr="00A35CE3">
        <w:rPr>
          <w:sz w:val="18"/>
          <w:szCs w:val="18"/>
        </w:rPr>
        <w:t xml:space="preserve"> 1 tj. „2 zamówienia polegające na opracowaniu założeń technicznych i funkcjonalnych systemu centralnego sterowania i monitorowania ruchu drogowego (zawierające m.in. elementy sterowania sygnalizacją świetlną na skrzyżowaniach, organizację przejazdu transportu zbiorowego - autobusy i/lub tramwaje, system video detekcji] dla miasta powyżej 100 tys. mieszkańców", usługę opracowania koncepcji i architektury inteligentnego systemu zarządzania ruchem, która swoim zakresem obejmowała m.in.:</w:t>
      </w:r>
      <w:r w:rsidR="00A35CE3">
        <w:rPr>
          <w:sz w:val="18"/>
          <w:szCs w:val="18"/>
        </w:rPr>
        <w:t xml:space="preserve"> </w:t>
      </w:r>
    </w:p>
    <w:p w:rsidR="00A35CE3" w:rsidRDefault="00B42852" w:rsidP="00C40BB3">
      <w:pPr>
        <w:pStyle w:val="Akapitzlist"/>
        <w:numPr>
          <w:ilvl w:val="1"/>
          <w:numId w:val="15"/>
        </w:numPr>
        <w:spacing w:after="0" w:line="276" w:lineRule="auto"/>
        <w:jc w:val="both"/>
        <w:rPr>
          <w:sz w:val="18"/>
          <w:szCs w:val="18"/>
        </w:rPr>
      </w:pPr>
      <w:r w:rsidRPr="00A35CE3">
        <w:rPr>
          <w:sz w:val="18"/>
          <w:szCs w:val="18"/>
        </w:rPr>
        <w:t>Strukturę systemu - wstępną identyfikację wariantu podstawowego wraz z analizą oraz przynajmniej dwa uzupełniające warianty funkcjonalne wdrożenia systemu zarządzania ruchem, wraz z analizami (warianty powinny zawierać wstępny szacunek kosztów ich realizacji oraz wstępną analizę ryzyka),</w:t>
      </w:r>
    </w:p>
    <w:p w:rsidR="00A35CE3" w:rsidRDefault="00B42852" w:rsidP="00C40BB3">
      <w:pPr>
        <w:pStyle w:val="Akapitzlist"/>
        <w:numPr>
          <w:ilvl w:val="1"/>
          <w:numId w:val="15"/>
        </w:numPr>
        <w:spacing w:after="0" w:line="276" w:lineRule="auto"/>
        <w:jc w:val="both"/>
        <w:rPr>
          <w:sz w:val="18"/>
          <w:szCs w:val="18"/>
        </w:rPr>
      </w:pPr>
      <w:r w:rsidRPr="00A35CE3">
        <w:rPr>
          <w:sz w:val="18"/>
          <w:szCs w:val="18"/>
        </w:rPr>
        <w:t>Sformułowanie ogólnych wymagań dotyczących rozwiązań technicznych, infrastrukturalnych, łączności i funkcjonalnych,</w:t>
      </w:r>
    </w:p>
    <w:p w:rsidR="00A35CE3" w:rsidRDefault="00B42852" w:rsidP="00C40BB3">
      <w:pPr>
        <w:pStyle w:val="Akapitzlist"/>
        <w:numPr>
          <w:ilvl w:val="1"/>
          <w:numId w:val="15"/>
        </w:numPr>
        <w:spacing w:after="0" w:line="276" w:lineRule="auto"/>
        <w:jc w:val="both"/>
        <w:rPr>
          <w:sz w:val="18"/>
          <w:szCs w:val="18"/>
        </w:rPr>
      </w:pPr>
      <w:r w:rsidRPr="00A35CE3">
        <w:rPr>
          <w:sz w:val="18"/>
          <w:szCs w:val="18"/>
        </w:rPr>
        <w:t>Architekturę systemu (wstępne określenie wymagań użytkowników, określenie architektury funkcjonalnej i fizycznej, określenie architektury systemu łączności) dla wariantu podstawowego oraz wariantów uzupełniających,</w:t>
      </w:r>
    </w:p>
    <w:p w:rsidR="00A35CE3" w:rsidRDefault="00B42852" w:rsidP="00C40BB3">
      <w:pPr>
        <w:pStyle w:val="Akapitzlist"/>
        <w:numPr>
          <w:ilvl w:val="1"/>
          <w:numId w:val="15"/>
        </w:numPr>
        <w:spacing w:after="0" w:line="276" w:lineRule="auto"/>
        <w:jc w:val="both"/>
        <w:rPr>
          <w:sz w:val="18"/>
          <w:szCs w:val="18"/>
        </w:rPr>
      </w:pPr>
      <w:r w:rsidRPr="00A35CE3">
        <w:rPr>
          <w:sz w:val="18"/>
          <w:szCs w:val="18"/>
        </w:rPr>
        <w:t>Warunki realizacji przedsięwzięcia (wymagane dokumenty, pozwolenia, zasoby kadrowe, finansowe, czasowe, etapowanie projektu, zaangażowanie podmiotów zewnętrznych).</w:t>
      </w:r>
    </w:p>
    <w:p w:rsidR="00A35CE3" w:rsidRDefault="00B42852" w:rsidP="00A35CE3">
      <w:pPr>
        <w:pStyle w:val="Akapitzlist"/>
        <w:spacing w:after="0" w:line="276" w:lineRule="auto"/>
        <w:ind w:left="360"/>
        <w:jc w:val="both"/>
        <w:rPr>
          <w:sz w:val="18"/>
          <w:szCs w:val="18"/>
        </w:rPr>
      </w:pPr>
      <w:r w:rsidRPr="00A35CE3">
        <w:rPr>
          <w:sz w:val="18"/>
          <w:szCs w:val="18"/>
        </w:rPr>
        <w:t>Niniejsza dokumentacja swoim zakresem obejmowała miasto powyżej 100 tys. mieszkańców.</w:t>
      </w:r>
    </w:p>
    <w:p w:rsidR="00B42852" w:rsidRPr="00A35CE3" w:rsidRDefault="00B42852" w:rsidP="00A35CE3">
      <w:pPr>
        <w:pStyle w:val="Akapitzlist"/>
        <w:spacing w:after="0" w:line="276" w:lineRule="auto"/>
        <w:ind w:left="360"/>
        <w:jc w:val="both"/>
        <w:rPr>
          <w:b/>
          <w:i/>
          <w:sz w:val="18"/>
          <w:szCs w:val="18"/>
        </w:rPr>
      </w:pPr>
      <w:r w:rsidRPr="00A35CE3">
        <w:rPr>
          <w:b/>
          <w:i/>
          <w:sz w:val="18"/>
          <w:szCs w:val="18"/>
        </w:rPr>
        <w:lastRenderedPageBreak/>
        <w:t>Doświadczenie musi być zgodne z wymaganiami określonymi przez Zamawiającego</w:t>
      </w:r>
      <w:r w:rsidR="00C43B41" w:rsidRPr="00A35CE3">
        <w:rPr>
          <w:b/>
          <w:i/>
          <w:sz w:val="18"/>
          <w:szCs w:val="18"/>
        </w:rPr>
        <w:t xml:space="preserve"> tj., jeżeli Usługa opracowania koncepcji i architektury inteligentnego systemu zarządzania ruchem zawierała w swym zakresie m.in. elementy sterowania sygnalizacją świetlną na skrzyżowaniach, organizację przejazdu transportu zbiorowego – autobusy i/lub tramwaje, system video detekcji dla miasta powyżej 100 tyś mieszkańców, to Zamawiający uznana warunek za spełniony</w:t>
      </w:r>
      <w:r w:rsidRPr="00A35CE3">
        <w:rPr>
          <w:b/>
          <w:i/>
          <w:sz w:val="18"/>
          <w:szCs w:val="18"/>
        </w:rPr>
        <w:t>.</w:t>
      </w:r>
    </w:p>
    <w:p w:rsidR="00A35CE3" w:rsidRDefault="00B42852" w:rsidP="00C40BB3">
      <w:pPr>
        <w:pStyle w:val="Akapitzlist"/>
        <w:numPr>
          <w:ilvl w:val="0"/>
          <w:numId w:val="15"/>
        </w:numPr>
        <w:spacing w:after="0" w:line="276" w:lineRule="auto"/>
        <w:jc w:val="both"/>
        <w:rPr>
          <w:sz w:val="18"/>
          <w:szCs w:val="18"/>
        </w:rPr>
      </w:pPr>
      <w:r w:rsidRPr="00A35CE3">
        <w:rPr>
          <w:sz w:val="18"/>
          <w:szCs w:val="18"/>
        </w:rPr>
        <w:t>Czy Zamawiający dopuszcza poleganie przez Wykonawców na wiedzy i doświadczeniu innych podmiotów w ww. postępowaniu? Uzasadnienie: Zamawiający w Zapytaniu ofertowym z dnia 29 marca 2016 roku określił w mocno zawężający sposób warunki udziału przez Wykonawców w postępowaniu. Powoduje to znaczne ograniczenie Wykonawców zdolnych do udziału w postępowaniu na rynku polskim w zasadzie do jednego podmiotu. Chcąc spełnić przedmiotowe warunki Wykonawca powinien zawrzeć Konsorcjum, najlepiej z podmiotem zagranicznym. Krótki okres pomiędzy ogłoszeniem a terminem składania ofert nie pozwala Wykonawcy do uzyskania od zagranicznego konsorcjanta wszystkich wymaganych dokumentów w wymaganym czasie, dlatego koniecznym jest możliwość powoływania się przez Wykonawców na zasoby osób trzecich, celem sp</w:t>
      </w:r>
      <w:r w:rsidR="006F0EB7" w:rsidRPr="00A35CE3">
        <w:rPr>
          <w:sz w:val="18"/>
          <w:szCs w:val="18"/>
        </w:rPr>
        <w:t>ełnienia warunku udziału w postę</w:t>
      </w:r>
      <w:r w:rsidRPr="00A35CE3">
        <w:rPr>
          <w:sz w:val="18"/>
          <w:szCs w:val="18"/>
        </w:rPr>
        <w:t>powaniu.</w:t>
      </w:r>
    </w:p>
    <w:p w:rsidR="00B42852" w:rsidRPr="00A35CE3" w:rsidRDefault="00C43B41" w:rsidP="00A35CE3">
      <w:pPr>
        <w:pStyle w:val="Akapitzlist"/>
        <w:spacing w:after="0" w:line="276" w:lineRule="auto"/>
        <w:ind w:left="360"/>
        <w:jc w:val="both"/>
        <w:rPr>
          <w:b/>
          <w:i/>
          <w:sz w:val="18"/>
          <w:szCs w:val="18"/>
        </w:rPr>
      </w:pPr>
      <w:bookmarkStart w:id="4" w:name="_GoBack"/>
      <w:r w:rsidRPr="00A35CE3">
        <w:rPr>
          <w:b/>
          <w:i/>
          <w:sz w:val="18"/>
          <w:szCs w:val="18"/>
        </w:rPr>
        <w:t>Zamawiający przychyla się do powyższego wniosku i wprowadza możliwość powierzenia prac podwykonawcom, po uzyskaniu pisemnej zgody od Zamawiającego, jednakże na etapie zapytania ofertowego Wykonawca nie może polegać na wiedzy i doświadczeniu innych podmiotów.</w:t>
      </w:r>
      <w:bookmarkEnd w:id="4"/>
    </w:p>
    <w:sectPr w:rsidR="00B42852" w:rsidRPr="00A35C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Microsoft Sans Serif">
    <w:panose1 w:val="020B0604020202020204"/>
    <w:charset w:val="EE"/>
    <w:family w:val="swiss"/>
    <w:pitch w:val="variable"/>
    <w:sig w:usb0="E1002EFF" w:usb1="C000605B" w:usb2="00000029" w:usb3="00000000" w:csb0="000101FF" w:csb1="00000000"/>
  </w:font>
  <w:font w:name="StarSymbol">
    <w:altName w:val="Arial Unicode MS"/>
    <w:charset w:val="02"/>
    <w:family w:val="auto"/>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01602"/>
    <w:multiLevelType w:val="multilevel"/>
    <w:tmpl w:val="E5987D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FE6B16"/>
    <w:multiLevelType w:val="hybridMultilevel"/>
    <w:tmpl w:val="85E886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52131E"/>
    <w:multiLevelType w:val="multilevel"/>
    <w:tmpl w:val="4C62C710"/>
    <w:lvl w:ilvl="0">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3F5FB6"/>
    <w:multiLevelType w:val="multilevel"/>
    <w:tmpl w:val="22FC857E"/>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AC53E0"/>
    <w:multiLevelType w:val="hybridMultilevel"/>
    <w:tmpl w:val="F1BE8D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A47483"/>
    <w:multiLevelType w:val="hybridMultilevel"/>
    <w:tmpl w:val="211EED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A708D8"/>
    <w:multiLevelType w:val="multilevel"/>
    <w:tmpl w:val="01708C82"/>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263A34"/>
    <w:multiLevelType w:val="multilevel"/>
    <w:tmpl w:val="3E3A97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6AF4B15"/>
    <w:multiLevelType w:val="multilevel"/>
    <w:tmpl w:val="5756F382"/>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2C917EA"/>
    <w:multiLevelType w:val="multilevel"/>
    <w:tmpl w:val="4AAC2E4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322601B"/>
    <w:multiLevelType w:val="multilevel"/>
    <w:tmpl w:val="8F2E44D0"/>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8"/>
        <w:szCs w:val="18"/>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B9B68BC"/>
    <w:multiLevelType w:val="hybridMultilevel"/>
    <w:tmpl w:val="85E886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BD35A17"/>
    <w:multiLevelType w:val="multilevel"/>
    <w:tmpl w:val="6082D054"/>
    <w:name w:val="WW8Num52222222222222222"/>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3.%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15:restartNumberingAfterBreak="0">
    <w:nsid w:val="702C2395"/>
    <w:multiLevelType w:val="hybridMultilevel"/>
    <w:tmpl w:val="4BA2DE3E"/>
    <w:lvl w:ilvl="0" w:tplc="0415000F">
      <w:start w:val="1"/>
      <w:numFmt w:val="decimal"/>
      <w:lvlText w:val="%1."/>
      <w:lvlJc w:val="left"/>
      <w:pPr>
        <w:ind w:left="360" w:hanging="360"/>
      </w:p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691774E"/>
    <w:multiLevelType w:val="multilevel"/>
    <w:tmpl w:val="5B22AAA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1"/>
  </w:num>
  <w:num w:numId="3">
    <w:abstractNumId w:val="0"/>
  </w:num>
  <w:num w:numId="4">
    <w:abstractNumId w:val="14"/>
  </w:num>
  <w:num w:numId="5">
    <w:abstractNumId w:val="10"/>
  </w:num>
  <w:num w:numId="6">
    <w:abstractNumId w:val="6"/>
  </w:num>
  <w:num w:numId="7">
    <w:abstractNumId w:val="3"/>
  </w:num>
  <w:num w:numId="8">
    <w:abstractNumId w:val="8"/>
  </w:num>
  <w:num w:numId="9">
    <w:abstractNumId w:val="9"/>
  </w:num>
  <w:num w:numId="10">
    <w:abstractNumId w:val="7"/>
  </w:num>
  <w:num w:numId="11">
    <w:abstractNumId w:val="2"/>
  </w:num>
  <w:num w:numId="12">
    <w:abstractNumId w:val="1"/>
  </w:num>
  <w:num w:numId="13">
    <w:abstractNumId w:val="12"/>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BE0"/>
    <w:rsid w:val="000529DE"/>
    <w:rsid w:val="001373A1"/>
    <w:rsid w:val="00156608"/>
    <w:rsid w:val="001763FF"/>
    <w:rsid w:val="0025155B"/>
    <w:rsid w:val="002C0FF1"/>
    <w:rsid w:val="002D5951"/>
    <w:rsid w:val="003D7673"/>
    <w:rsid w:val="00486D58"/>
    <w:rsid w:val="00524B15"/>
    <w:rsid w:val="006427F1"/>
    <w:rsid w:val="00664BE0"/>
    <w:rsid w:val="006A30CC"/>
    <w:rsid w:val="006F0EB7"/>
    <w:rsid w:val="007902AB"/>
    <w:rsid w:val="007A0533"/>
    <w:rsid w:val="008F2EF4"/>
    <w:rsid w:val="00A35CE3"/>
    <w:rsid w:val="00B10632"/>
    <w:rsid w:val="00B42852"/>
    <w:rsid w:val="00BB47B9"/>
    <w:rsid w:val="00C40BB3"/>
    <w:rsid w:val="00C43B41"/>
    <w:rsid w:val="00D027FC"/>
    <w:rsid w:val="00D80BCD"/>
    <w:rsid w:val="00FD37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5BC88-EC5D-475E-B134-2E9075B72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4BE0"/>
    <w:pPr>
      <w:ind w:left="720"/>
      <w:contextualSpacing/>
    </w:pPr>
  </w:style>
  <w:style w:type="character" w:styleId="Hipercze">
    <w:name w:val="Hyperlink"/>
    <w:basedOn w:val="Domylnaczcionkaakapitu"/>
    <w:rsid w:val="00664BE0"/>
    <w:rPr>
      <w:color w:val="0066CC"/>
      <w:u w:val="single"/>
    </w:rPr>
  </w:style>
  <w:style w:type="character" w:customStyle="1" w:styleId="Bodytext">
    <w:name w:val="Body text_"/>
    <w:basedOn w:val="Domylnaczcionkaakapitu"/>
    <w:link w:val="Tekstpodstawowy2"/>
    <w:rsid w:val="00664BE0"/>
    <w:rPr>
      <w:rFonts w:ascii="Calibri" w:eastAsia="Calibri" w:hAnsi="Calibri" w:cs="Calibri"/>
      <w:sz w:val="20"/>
      <w:szCs w:val="20"/>
      <w:shd w:val="clear" w:color="auto" w:fill="FFFFFF"/>
    </w:rPr>
  </w:style>
  <w:style w:type="paragraph" w:customStyle="1" w:styleId="Tekstpodstawowy2">
    <w:name w:val="Tekst podstawowy2"/>
    <w:basedOn w:val="Normalny"/>
    <w:link w:val="Bodytext"/>
    <w:rsid w:val="00664BE0"/>
    <w:pPr>
      <w:widowControl w:val="0"/>
      <w:shd w:val="clear" w:color="auto" w:fill="FFFFFF"/>
      <w:spacing w:after="0" w:line="0" w:lineRule="atLeast"/>
      <w:ind w:hanging="360"/>
    </w:pPr>
    <w:rPr>
      <w:rFonts w:ascii="Calibri" w:eastAsia="Calibri" w:hAnsi="Calibri" w:cs="Calibri"/>
      <w:sz w:val="20"/>
      <w:szCs w:val="20"/>
    </w:rPr>
  </w:style>
  <w:style w:type="paragraph" w:customStyle="1" w:styleId="Tekstpodstawowy1">
    <w:name w:val="Tekst podstawowy1"/>
    <w:basedOn w:val="Normalny"/>
    <w:rsid w:val="006A30CC"/>
    <w:pPr>
      <w:widowControl w:val="0"/>
      <w:shd w:val="clear" w:color="auto" w:fill="FFFFFF"/>
      <w:spacing w:after="2580" w:line="0" w:lineRule="atLeast"/>
      <w:ind w:hanging="560"/>
      <w:jc w:val="right"/>
    </w:pPr>
    <w:rPr>
      <w:rFonts w:ascii="Tahoma" w:eastAsia="Tahoma" w:hAnsi="Tahoma" w:cs="Tahoma"/>
      <w:color w:val="000000"/>
      <w:sz w:val="16"/>
      <w:szCs w:val="16"/>
      <w:lang w:eastAsia="pl-PL"/>
    </w:rPr>
  </w:style>
  <w:style w:type="character" w:customStyle="1" w:styleId="Bodytext7">
    <w:name w:val="Body text (7)_"/>
    <w:basedOn w:val="Domylnaczcionkaakapitu"/>
    <w:link w:val="Bodytext70"/>
    <w:rsid w:val="006A30CC"/>
    <w:rPr>
      <w:rFonts w:ascii="Book Antiqua" w:eastAsia="Book Antiqua" w:hAnsi="Book Antiqua" w:cs="Book Antiqua"/>
      <w:spacing w:val="10"/>
      <w:sz w:val="16"/>
      <w:szCs w:val="16"/>
      <w:shd w:val="clear" w:color="auto" w:fill="FFFFFF"/>
    </w:rPr>
  </w:style>
  <w:style w:type="paragraph" w:customStyle="1" w:styleId="Bodytext70">
    <w:name w:val="Body text (7)"/>
    <w:basedOn w:val="Normalny"/>
    <w:link w:val="Bodytext7"/>
    <w:rsid w:val="006A30CC"/>
    <w:pPr>
      <w:widowControl w:val="0"/>
      <w:shd w:val="clear" w:color="auto" w:fill="FFFFFF"/>
      <w:spacing w:before="120" w:after="240" w:line="0" w:lineRule="atLeast"/>
    </w:pPr>
    <w:rPr>
      <w:rFonts w:ascii="Book Antiqua" w:eastAsia="Book Antiqua" w:hAnsi="Book Antiqua" w:cs="Book Antiqua"/>
      <w:spacing w:val="10"/>
      <w:sz w:val="16"/>
      <w:szCs w:val="16"/>
    </w:rPr>
  </w:style>
  <w:style w:type="character" w:customStyle="1" w:styleId="BodytextBookAntiqua9pt">
    <w:name w:val="Body text + Book Antiqua;9 pt"/>
    <w:basedOn w:val="Bodytext"/>
    <w:rsid w:val="006A30CC"/>
    <w:rPr>
      <w:rFonts w:ascii="Book Antiqua" w:eastAsia="Book Antiqua" w:hAnsi="Book Antiqua" w:cs="Book Antiqua"/>
      <w:b w:val="0"/>
      <w:bCs w:val="0"/>
      <w:i w:val="0"/>
      <w:iCs w:val="0"/>
      <w:smallCaps w:val="0"/>
      <w:strike w:val="0"/>
      <w:color w:val="000000"/>
      <w:spacing w:val="0"/>
      <w:w w:val="100"/>
      <w:position w:val="0"/>
      <w:sz w:val="18"/>
      <w:szCs w:val="18"/>
      <w:u w:val="none"/>
      <w:shd w:val="clear" w:color="auto" w:fill="FFFFFF"/>
      <w:lang w:val="pl-PL"/>
    </w:rPr>
  </w:style>
  <w:style w:type="character" w:customStyle="1" w:styleId="Bodytext3">
    <w:name w:val="Body text (3)_"/>
    <w:basedOn w:val="Domylnaczcionkaakapitu"/>
    <w:link w:val="Bodytext30"/>
    <w:rsid w:val="00FD3794"/>
    <w:rPr>
      <w:rFonts w:ascii="Book Antiqua" w:eastAsia="Book Antiqua" w:hAnsi="Book Antiqua" w:cs="Book Antiqua"/>
      <w:b/>
      <w:bCs/>
      <w:i/>
      <w:iCs/>
      <w:sz w:val="18"/>
      <w:szCs w:val="18"/>
      <w:shd w:val="clear" w:color="auto" w:fill="FFFFFF"/>
    </w:rPr>
  </w:style>
  <w:style w:type="paragraph" w:customStyle="1" w:styleId="Bodytext30">
    <w:name w:val="Body text (3)"/>
    <w:basedOn w:val="Normalny"/>
    <w:link w:val="Bodytext3"/>
    <w:rsid w:val="00FD3794"/>
    <w:pPr>
      <w:widowControl w:val="0"/>
      <w:shd w:val="clear" w:color="auto" w:fill="FFFFFF"/>
      <w:spacing w:before="240" w:after="660" w:line="0" w:lineRule="atLeast"/>
      <w:ind w:hanging="560"/>
      <w:jc w:val="both"/>
    </w:pPr>
    <w:rPr>
      <w:rFonts w:ascii="Book Antiqua" w:eastAsia="Book Antiqua" w:hAnsi="Book Antiqua" w:cs="Book Antiqua"/>
      <w:b/>
      <w:bCs/>
      <w:i/>
      <w:iCs/>
      <w:sz w:val="18"/>
      <w:szCs w:val="18"/>
    </w:rPr>
  </w:style>
  <w:style w:type="paragraph" w:customStyle="1" w:styleId="Textbody">
    <w:name w:val="Text body"/>
    <w:basedOn w:val="Normalny"/>
    <w:rsid w:val="00FD3794"/>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character" w:customStyle="1" w:styleId="StrongEmphasis">
    <w:name w:val="Strong Emphasis"/>
    <w:rsid w:val="00FD3794"/>
    <w:rPr>
      <w:b/>
      <w:bCs/>
    </w:rPr>
  </w:style>
  <w:style w:type="character" w:customStyle="1" w:styleId="Heading2">
    <w:name w:val="Heading #2_"/>
    <w:basedOn w:val="Domylnaczcionkaakapitu"/>
    <w:link w:val="Heading20"/>
    <w:rsid w:val="00524B15"/>
    <w:rPr>
      <w:rFonts w:ascii="Calibri" w:eastAsia="Calibri" w:hAnsi="Calibri" w:cs="Calibri"/>
      <w:b/>
      <w:bCs/>
      <w:sz w:val="20"/>
      <w:szCs w:val="20"/>
      <w:shd w:val="clear" w:color="auto" w:fill="FFFFFF"/>
    </w:rPr>
  </w:style>
  <w:style w:type="character" w:customStyle="1" w:styleId="Bodytext4">
    <w:name w:val="Body text (4)_"/>
    <w:basedOn w:val="Domylnaczcionkaakapitu"/>
    <w:rsid w:val="00524B15"/>
    <w:rPr>
      <w:rFonts w:ascii="Calibri" w:eastAsia="Calibri" w:hAnsi="Calibri" w:cs="Calibri"/>
      <w:b/>
      <w:bCs/>
      <w:i w:val="0"/>
      <w:iCs w:val="0"/>
      <w:smallCaps w:val="0"/>
      <w:strike w:val="0"/>
      <w:sz w:val="20"/>
      <w:szCs w:val="20"/>
      <w:u w:val="none"/>
    </w:rPr>
  </w:style>
  <w:style w:type="character" w:customStyle="1" w:styleId="Bodytext40">
    <w:name w:val="Body text (4)"/>
    <w:basedOn w:val="Bodytext4"/>
    <w:rsid w:val="00524B15"/>
    <w:rPr>
      <w:rFonts w:ascii="Calibri" w:eastAsia="Calibri" w:hAnsi="Calibri" w:cs="Calibri"/>
      <w:b/>
      <w:bCs/>
      <w:i w:val="0"/>
      <w:iCs w:val="0"/>
      <w:smallCaps w:val="0"/>
      <w:strike w:val="0"/>
      <w:color w:val="000000"/>
      <w:spacing w:val="0"/>
      <w:w w:val="100"/>
      <w:position w:val="0"/>
      <w:sz w:val="20"/>
      <w:szCs w:val="20"/>
      <w:u w:val="single"/>
      <w:lang w:val="pl-PL"/>
    </w:rPr>
  </w:style>
  <w:style w:type="paragraph" w:customStyle="1" w:styleId="Heading20">
    <w:name w:val="Heading #2"/>
    <w:basedOn w:val="Normalny"/>
    <w:link w:val="Heading2"/>
    <w:rsid w:val="00524B15"/>
    <w:pPr>
      <w:widowControl w:val="0"/>
      <w:shd w:val="clear" w:color="auto" w:fill="FFFFFF"/>
      <w:spacing w:before="540" w:after="840" w:line="418" w:lineRule="exact"/>
      <w:ind w:hanging="400"/>
      <w:jc w:val="both"/>
      <w:outlineLvl w:val="1"/>
    </w:pPr>
    <w:rPr>
      <w:rFonts w:ascii="Calibri" w:eastAsia="Calibri" w:hAnsi="Calibri" w:cs="Calibri"/>
      <w:b/>
      <w:bCs/>
      <w:sz w:val="20"/>
      <w:szCs w:val="20"/>
    </w:rPr>
  </w:style>
  <w:style w:type="character" w:customStyle="1" w:styleId="Heading3">
    <w:name w:val="Heading #3_"/>
    <w:basedOn w:val="Domylnaczcionkaakapitu"/>
    <w:link w:val="Heading30"/>
    <w:rsid w:val="00524B15"/>
    <w:rPr>
      <w:rFonts w:ascii="Calibri" w:eastAsia="Calibri" w:hAnsi="Calibri" w:cs="Calibri"/>
      <w:b/>
      <w:bCs/>
      <w:sz w:val="20"/>
      <w:szCs w:val="20"/>
      <w:shd w:val="clear" w:color="auto" w:fill="FFFFFF"/>
    </w:rPr>
  </w:style>
  <w:style w:type="character" w:customStyle="1" w:styleId="Bodytext4NotBoldItalic">
    <w:name w:val="Body text (4) + Not Bold;Italic"/>
    <w:basedOn w:val="Bodytext4"/>
    <w:rsid w:val="00524B15"/>
    <w:rPr>
      <w:rFonts w:ascii="Calibri" w:eastAsia="Calibri" w:hAnsi="Calibri" w:cs="Calibri"/>
      <w:b/>
      <w:bCs/>
      <w:i/>
      <w:iCs/>
      <w:smallCaps w:val="0"/>
      <w:strike w:val="0"/>
      <w:color w:val="000000"/>
      <w:spacing w:val="0"/>
      <w:w w:val="100"/>
      <w:position w:val="0"/>
      <w:sz w:val="20"/>
      <w:szCs w:val="20"/>
      <w:u w:val="none"/>
    </w:rPr>
  </w:style>
  <w:style w:type="paragraph" w:customStyle="1" w:styleId="Heading30">
    <w:name w:val="Heading #3"/>
    <w:basedOn w:val="Normalny"/>
    <w:link w:val="Heading3"/>
    <w:rsid w:val="00524B15"/>
    <w:pPr>
      <w:widowControl w:val="0"/>
      <w:shd w:val="clear" w:color="auto" w:fill="FFFFFF"/>
      <w:spacing w:before="180" w:after="0" w:line="499" w:lineRule="exact"/>
      <w:jc w:val="both"/>
      <w:outlineLvl w:val="2"/>
    </w:pPr>
    <w:rPr>
      <w:rFonts w:ascii="Calibri" w:eastAsia="Calibri" w:hAnsi="Calibri" w:cs="Calibri"/>
      <w:b/>
      <w:bCs/>
      <w:sz w:val="20"/>
      <w:szCs w:val="20"/>
    </w:rPr>
  </w:style>
  <w:style w:type="character" w:customStyle="1" w:styleId="BodytextBold">
    <w:name w:val="Body text + Bold"/>
    <w:basedOn w:val="Bodytext"/>
    <w:rsid w:val="00524B15"/>
    <w:rPr>
      <w:rFonts w:ascii="Calibri" w:eastAsia="Calibri" w:hAnsi="Calibri" w:cs="Calibri"/>
      <w:b/>
      <w:bCs/>
      <w:i w:val="0"/>
      <w:iCs w:val="0"/>
      <w:smallCaps w:val="0"/>
      <w:strike w:val="0"/>
      <w:color w:val="000000"/>
      <w:spacing w:val="0"/>
      <w:w w:val="100"/>
      <w:position w:val="0"/>
      <w:sz w:val="20"/>
      <w:szCs w:val="20"/>
      <w:u w:val="none"/>
      <w:shd w:val="clear" w:color="auto" w:fill="FFFFFF"/>
      <w:lang w:val="pl-PL"/>
    </w:rPr>
  </w:style>
  <w:style w:type="character" w:customStyle="1" w:styleId="Heading1">
    <w:name w:val="Heading #1_"/>
    <w:basedOn w:val="Domylnaczcionkaakapitu"/>
    <w:link w:val="Heading10"/>
    <w:rsid w:val="00B42852"/>
    <w:rPr>
      <w:rFonts w:ascii="Trebuchet MS" w:eastAsia="Trebuchet MS" w:hAnsi="Trebuchet MS" w:cs="Trebuchet MS"/>
      <w:b/>
      <w:bCs/>
      <w:sz w:val="79"/>
      <w:szCs w:val="79"/>
      <w:shd w:val="clear" w:color="auto" w:fill="FFFFFF"/>
      <w:lang w:val="en-US"/>
    </w:rPr>
  </w:style>
  <w:style w:type="character" w:customStyle="1" w:styleId="Bodytext3TimesNewRoman11ptNotItalic">
    <w:name w:val="Body text (3) + Times New Roman;11 pt;Not Italic"/>
    <w:basedOn w:val="Bodytext3"/>
    <w:rsid w:val="00B4285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rPr>
  </w:style>
  <w:style w:type="character" w:customStyle="1" w:styleId="Bodytext3TimesNewRoman11ptBoldNotItalic">
    <w:name w:val="Body text (3) + Times New Roman;11 pt;Bold;Not Italic"/>
    <w:basedOn w:val="Bodytext3"/>
    <w:rsid w:val="00B42852"/>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pl-PL"/>
    </w:rPr>
  </w:style>
  <w:style w:type="paragraph" w:customStyle="1" w:styleId="Heading10">
    <w:name w:val="Heading #1"/>
    <w:basedOn w:val="Normalny"/>
    <w:link w:val="Heading1"/>
    <w:rsid w:val="00B42852"/>
    <w:pPr>
      <w:widowControl w:val="0"/>
      <w:shd w:val="clear" w:color="auto" w:fill="FFFFFF"/>
      <w:spacing w:after="600" w:line="0" w:lineRule="atLeast"/>
      <w:outlineLvl w:val="0"/>
    </w:pPr>
    <w:rPr>
      <w:rFonts w:ascii="Trebuchet MS" w:eastAsia="Trebuchet MS" w:hAnsi="Trebuchet MS" w:cs="Trebuchet MS"/>
      <w:b/>
      <w:bCs/>
      <w:sz w:val="79"/>
      <w:szCs w:val="79"/>
      <w:lang w:val="en-US"/>
    </w:rPr>
  </w:style>
  <w:style w:type="character" w:customStyle="1" w:styleId="Bodytext6Exact">
    <w:name w:val="Body text (6) Exact"/>
    <w:basedOn w:val="Domylnaczcionkaakapitu"/>
    <w:rsid w:val="00B42852"/>
    <w:rPr>
      <w:rFonts w:ascii="Times New Roman" w:eastAsia="Times New Roman" w:hAnsi="Times New Roman" w:cs="Times New Roman"/>
      <w:b w:val="0"/>
      <w:bCs w:val="0"/>
      <w:i w:val="0"/>
      <w:iCs w:val="0"/>
      <w:smallCaps w:val="0"/>
      <w:strike w:val="0"/>
      <w:color w:val="000000"/>
      <w:spacing w:val="9"/>
      <w:w w:val="100"/>
      <w:position w:val="0"/>
      <w:sz w:val="15"/>
      <w:szCs w:val="15"/>
      <w:u w:val="single"/>
      <w:lang w:val="pl-PL"/>
    </w:rPr>
  </w:style>
  <w:style w:type="character" w:customStyle="1" w:styleId="HeaderorfooterMicrosoftSansSerif125ptBoldSpacing0pt">
    <w:name w:val="Header or footer + Microsoft Sans Serif;12;5 pt;Bold;Spacing 0 pt"/>
    <w:basedOn w:val="Domylnaczcionkaakapitu"/>
    <w:rsid w:val="00B42852"/>
    <w:rPr>
      <w:rFonts w:ascii="Microsoft Sans Serif" w:eastAsia="Microsoft Sans Serif" w:hAnsi="Microsoft Sans Serif" w:cs="Microsoft Sans Serif"/>
      <w:b/>
      <w:bCs/>
      <w:i w:val="0"/>
      <w:iCs w:val="0"/>
      <w:smallCaps w:val="0"/>
      <w:strike w:val="0"/>
      <w:color w:val="000000"/>
      <w:spacing w:val="-10"/>
      <w:w w:val="100"/>
      <w:position w:val="0"/>
      <w:sz w:val="25"/>
      <w:szCs w:val="25"/>
      <w:u w:val="none"/>
      <w:lang w:val="en-US"/>
    </w:rPr>
  </w:style>
  <w:style w:type="character" w:customStyle="1" w:styleId="WW8Num2z0">
    <w:name w:val="WW8Num2z0"/>
    <w:rsid w:val="00C43B41"/>
    <w:rPr>
      <w:rFonts w:ascii="Times New Roman" w:hAnsi="Times New Roman" w:cs="StarSymbol"/>
      <w:sz w:val="18"/>
      <w:szCs w:val="18"/>
    </w:rPr>
  </w:style>
  <w:style w:type="paragraph" w:styleId="Tekstpodstawowy">
    <w:name w:val="Body Text"/>
    <w:basedOn w:val="Normalny"/>
    <w:link w:val="TekstpodstawowyZnak"/>
    <w:rsid w:val="00C43B41"/>
    <w:pPr>
      <w:tabs>
        <w:tab w:val="left" w:pos="709"/>
      </w:tabs>
      <w:suppressAutoHyphens/>
      <w:spacing w:after="120" w:line="276" w:lineRule="auto"/>
    </w:pPr>
    <w:rPr>
      <w:rFonts w:ascii="Symbol" w:eastAsia="SimSun" w:hAnsi="Symbol" w:cs="Symbol"/>
      <w:color w:val="000000"/>
      <w:sz w:val="24"/>
      <w:szCs w:val="24"/>
      <w:lang w:eastAsia="hi-IN" w:bidi="hi-IN"/>
    </w:rPr>
  </w:style>
  <w:style w:type="character" w:customStyle="1" w:styleId="TekstpodstawowyZnak">
    <w:name w:val="Tekst podstawowy Znak"/>
    <w:basedOn w:val="Domylnaczcionkaakapitu"/>
    <w:link w:val="Tekstpodstawowy"/>
    <w:rsid w:val="00C43B41"/>
    <w:rPr>
      <w:rFonts w:ascii="Symbol" w:eastAsia="SimSun" w:hAnsi="Symbol" w:cs="Symbol"/>
      <w:color w:val="000000"/>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4665</Words>
  <Characters>27996</Characters>
  <Application>Microsoft Office Word</Application>
  <DocSecurity>0</DocSecurity>
  <Lines>233</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Zgórski</dc:creator>
  <cp:keywords/>
  <dc:description/>
  <cp:lastModifiedBy>Marcin Zgórski</cp:lastModifiedBy>
  <cp:revision>2</cp:revision>
  <dcterms:created xsi:type="dcterms:W3CDTF">2016-04-08T11:00:00Z</dcterms:created>
  <dcterms:modified xsi:type="dcterms:W3CDTF">2016-04-08T11:00:00Z</dcterms:modified>
</cp:coreProperties>
</file>